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4B4066" w14:textId="19D5A79F" w:rsidR="00934F15" w:rsidRPr="006E13C4" w:rsidRDefault="001D0EBB" w:rsidP="00172427">
      <w:pPr>
        <w:spacing w:line="360" w:lineRule="auto"/>
        <w:ind w:left="-709"/>
        <w:contextualSpacing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noProof/>
          <w:sz w:val="24"/>
          <w:szCs w:val="24"/>
          <w:lang w:val="en-GB" w:eastAsia="en-GB"/>
        </w:rPr>
        <w:pict w14:anchorId="653FF76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i1025" type="#_x0000_t75" alt="A4 antet.png" style="width:375.6pt;height:69.6pt;visibility:visible">
            <v:imagedata r:id="rId7" o:title="" croptop="18472f" cropbottom="12781f" cropleft="4544f" cropright="16940f"/>
          </v:shape>
        </w:pict>
      </w:r>
    </w:p>
    <w:p w14:paraId="0C89D6BB" w14:textId="73EABC78" w:rsidR="00934F15" w:rsidRPr="006E13C4" w:rsidRDefault="00934F15" w:rsidP="00172427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  <w:lang w:val="pt-BR"/>
        </w:rPr>
      </w:pPr>
    </w:p>
    <w:p w14:paraId="0F4D3571" w14:textId="77777777" w:rsidR="00420DE1" w:rsidRPr="006E13C4" w:rsidRDefault="00420DE1" w:rsidP="00172427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  <w:lang w:val="pt-BR"/>
        </w:rPr>
      </w:pPr>
    </w:p>
    <w:p w14:paraId="05F2E27C" w14:textId="2EBDF1A6" w:rsidR="004C32E4" w:rsidRPr="004C32E4" w:rsidRDefault="004C32E4" w:rsidP="004C32E4">
      <w:pPr>
        <w:autoSpaceDN w:val="0"/>
        <w:spacing w:after="0" w:line="240" w:lineRule="auto"/>
        <w:ind w:firstLine="225"/>
        <w:contextualSpacing/>
        <w:jc w:val="center"/>
        <w:rPr>
          <w:rFonts w:ascii="Times New Roman" w:hAnsi="Times New Roman" w:cs="Times New Roman"/>
          <w:sz w:val="28"/>
          <w:szCs w:val="28"/>
          <w:shd w:val="clear" w:color="auto" w:fill="FFFFFF"/>
          <w:lang w:val="ro-RO" w:eastAsia="en-GB"/>
        </w:rPr>
      </w:pPr>
      <w:r w:rsidRPr="001D0EBB">
        <w:rPr>
          <w:rFonts w:ascii="Times New Roman" w:hAnsi="Times New Roman" w:cs="Times New Roman"/>
          <w:sz w:val="28"/>
          <w:szCs w:val="28"/>
          <w:shd w:val="clear" w:color="auto" w:fill="FFFFFF"/>
          <w:lang w:val="pt-PT" w:eastAsia="en-GB"/>
        </w:rPr>
        <w:t xml:space="preserve">Lista </w:t>
      </w:r>
      <w:r w:rsidRPr="001D0E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pt-PT"/>
        </w:rPr>
        <w:t xml:space="preserve">furnizorilor de </w:t>
      </w:r>
      <w:r w:rsidR="00625F86" w:rsidRPr="001D0E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pt-PT"/>
        </w:rPr>
        <w:t xml:space="preserve">servicii de </w:t>
      </w:r>
      <w:r w:rsidRPr="001D0E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pt-PT"/>
        </w:rPr>
        <w:t>îngrijiri la domiciliu din jude</w:t>
      </w:r>
      <w:r w:rsidRPr="004C32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RO"/>
        </w:rPr>
        <w:t>țul Hunedoara</w:t>
      </w:r>
    </w:p>
    <w:p w14:paraId="3584B74D" w14:textId="77777777" w:rsidR="004C32E4" w:rsidRPr="001D0EBB" w:rsidRDefault="004C32E4" w:rsidP="007E32A6">
      <w:pPr>
        <w:autoSpaceDN w:val="0"/>
        <w:spacing w:after="0" w:line="240" w:lineRule="auto"/>
        <w:ind w:firstLine="225"/>
        <w:contextualSpacing/>
        <w:rPr>
          <w:rFonts w:ascii="Times New Roman" w:hAnsi="Times New Roman" w:cs="Times New Roman"/>
          <w:sz w:val="24"/>
          <w:szCs w:val="24"/>
          <w:shd w:val="clear" w:color="auto" w:fill="FFFFFF"/>
          <w:lang w:val="pt-PT" w:eastAsia="en-GB"/>
        </w:rPr>
      </w:pPr>
    </w:p>
    <w:p w14:paraId="16EA7E3D" w14:textId="0185E082" w:rsidR="003C521F" w:rsidRPr="001D0EBB" w:rsidRDefault="005E6B27" w:rsidP="004C32E4">
      <w:pPr>
        <w:autoSpaceDN w:val="0"/>
        <w:spacing w:after="0" w:line="240" w:lineRule="auto"/>
        <w:ind w:firstLine="225"/>
        <w:contextualSpacing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pt-PT"/>
        </w:rPr>
      </w:pPr>
      <w:r w:rsidRPr="001D0EBB">
        <w:rPr>
          <w:rFonts w:ascii="Times New Roman" w:hAnsi="Times New Roman" w:cs="Times New Roman"/>
          <w:sz w:val="24"/>
          <w:szCs w:val="24"/>
          <w:shd w:val="clear" w:color="auto" w:fill="FFFFFF"/>
          <w:lang w:val="pt-PT" w:eastAsia="en-GB"/>
        </w:rPr>
        <w:t xml:space="preserve">Conform </w:t>
      </w:r>
      <w:r w:rsidR="003C521F" w:rsidRPr="001D0EBB">
        <w:rPr>
          <w:rFonts w:ascii="Times New Roman" w:hAnsi="Times New Roman" w:cs="Times New Roman"/>
          <w:sz w:val="24"/>
          <w:szCs w:val="24"/>
          <w:shd w:val="clear" w:color="auto" w:fill="FFFFFF"/>
          <w:lang w:val="pt-PT" w:eastAsia="en-GB"/>
        </w:rPr>
        <w:t>ORDIN</w:t>
      </w:r>
      <w:r w:rsidR="00E666B2" w:rsidRPr="001D0EBB">
        <w:rPr>
          <w:rFonts w:ascii="Times New Roman" w:hAnsi="Times New Roman" w:cs="Times New Roman"/>
          <w:sz w:val="24"/>
          <w:szCs w:val="24"/>
          <w:shd w:val="clear" w:color="auto" w:fill="FFFFFF"/>
          <w:lang w:val="pt-PT" w:eastAsia="en-GB"/>
        </w:rPr>
        <w:t>UL</w:t>
      </w:r>
      <w:r w:rsidR="007E32A6" w:rsidRPr="001D0EBB">
        <w:rPr>
          <w:rFonts w:ascii="Times New Roman" w:hAnsi="Times New Roman" w:cs="Times New Roman"/>
          <w:sz w:val="24"/>
          <w:szCs w:val="24"/>
          <w:shd w:val="clear" w:color="auto" w:fill="FFFFFF"/>
          <w:lang w:val="pt-PT" w:eastAsia="en-GB"/>
        </w:rPr>
        <w:t>UI</w:t>
      </w:r>
      <w:r w:rsidR="00E666B2" w:rsidRPr="001D0EBB">
        <w:rPr>
          <w:rFonts w:ascii="Times New Roman" w:hAnsi="Times New Roman" w:cs="Times New Roman"/>
          <w:sz w:val="24"/>
          <w:szCs w:val="24"/>
          <w:shd w:val="clear" w:color="auto" w:fill="FFFFFF"/>
          <w:lang w:val="pt-PT" w:eastAsia="en-GB"/>
        </w:rPr>
        <w:t xml:space="preserve"> MINISTERULUI SĂNĂTĂȚII</w:t>
      </w:r>
      <w:r w:rsidR="003C521F" w:rsidRPr="001D0EBB">
        <w:rPr>
          <w:rFonts w:ascii="Times New Roman" w:hAnsi="Times New Roman" w:cs="Times New Roman"/>
          <w:sz w:val="24"/>
          <w:szCs w:val="24"/>
          <w:shd w:val="clear" w:color="auto" w:fill="FFFFFF"/>
          <w:lang w:val="pt-PT" w:eastAsia="en-GB"/>
        </w:rPr>
        <w:t xml:space="preserve"> nr. 2.520 din 29 august 2022</w:t>
      </w:r>
      <w:r w:rsidR="00E666B2" w:rsidRPr="001D0EBB">
        <w:rPr>
          <w:rFonts w:ascii="Times New Roman" w:hAnsi="Times New Roman" w:cs="Times New Roman"/>
          <w:sz w:val="24"/>
          <w:szCs w:val="24"/>
          <w:shd w:val="clear" w:color="auto" w:fill="FFFFFF"/>
          <w:lang w:val="pt-PT" w:eastAsia="en-GB"/>
        </w:rPr>
        <w:t xml:space="preserve"> </w:t>
      </w:r>
      <w:r w:rsidR="003C521F" w:rsidRPr="001D0EBB">
        <w:rPr>
          <w:rFonts w:ascii="Times New Roman" w:hAnsi="Times New Roman" w:cs="Times New Roman"/>
          <w:sz w:val="24"/>
          <w:szCs w:val="24"/>
          <w:lang w:val="pt-PT" w:eastAsia="en-GB"/>
        </w:rPr>
        <w:t xml:space="preserve">pentru aprobarea </w:t>
      </w:r>
      <w:r w:rsidR="003C521F" w:rsidRPr="001D0EBB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  <w:lang w:val="pt-PT" w:eastAsia="en-GB"/>
        </w:rPr>
        <w:t>Normelor de funcţionare</w:t>
      </w:r>
      <w:r w:rsidR="003C521F" w:rsidRPr="001D0EBB">
        <w:rPr>
          <w:rFonts w:ascii="Times New Roman" w:hAnsi="Times New Roman" w:cs="Times New Roman"/>
          <w:sz w:val="24"/>
          <w:szCs w:val="24"/>
          <w:lang w:val="pt-PT" w:eastAsia="en-GB"/>
        </w:rPr>
        <w:t xml:space="preserve"> şi autorizare a serviciilor de îngrijiri la domiciliu</w:t>
      </w:r>
    </w:p>
    <w:p w14:paraId="2BD74768" w14:textId="77777777" w:rsidR="003C521F" w:rsidRPr="001D0EBB" w:rsidRDefault="003C521F" w:rsidP="00172427">
      <w:pPr>
        <w:spacing w:after="0" w:line="240" w:lineRule="auto"/>
        <w:ind w:left="72" w:right="72"/>
        <w:contextualSpacing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pt-PT"/>
        </w:rPr>
      </w:pPr>
    </w:p>
    <w:p w14:paraId="191F92F7" w14:textId="77777777" w:rsidR="0045186B" w:rsidRPr="001D0EBB" w:rsidRDefault="0045186B" w:rsidP="00172427">
      <w:pPr>
        <w:ind w:left="225"/>
        <w:contextualSpacing/>
        <w:rPr>
          <w:rFonts w:ascii="Times New Roman" w:hAnsi="Times New Roman" w:cs="Times New Roman"/>
          <w:sz w:val="24"/>
          <w:szCs w:val="24"/>
          <w:shd w:val="clear" w:color="auto" w:fill="FFFFFF"/>
          <w:lang w:val="pt-PT"/>
        </w:rPr>
      </w:pPr>
    </w:p>
    <w:p w14:paraId="06E34409" w14:textId="053455F7" w:rsidR="002D0BDD" w:rsidRDefault="00246E3B" w:rsidP="00572524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pt-BR"/>
        </w:rPr>
      </w:pPr>
      <w:r w:rsidRPr="001D0EBB">
        <w:rPr>
          <w:rStyle w:val="spctbdy"/>
          <w:rFonts w:ascii="Times New Roman" w:hAnsi="Times New Roman" w:cs="Times New Roman"/>
          <w:sz w:val="24"/>
          <w:szCs w:val="24"/>
          <w:lang w:val="pt-PT"/>
        </w:rPr>
        <w:t xml:space="preserve">   </w:t>
      </w:r>
      <w:r w:rsidR="00B83951">
        <w:rPr>
          <w:rStyle w:val="spctbdy"/>
          <w:rFonts w:ascii="Times New Roman" w:hAnsi="Times New Roman" w:cs="Times New Roman"/>
          <w:sz w:val="24"/>
          <w:szCs w:val="24"/>
          <w:lang w:val="pt-PT"/>
        </w:rPr>
        <w:t>1</w:t>
      </w:r>
      <w:r w:rsidR="002D0BDD" w:rsidRPr="001D0EBB">
        <w:rPr>
          <w:rStyle w:val="spctbdy"/>
          <w:rFonts w:ascii="Times New Roman" w:hAnsi="Times New Roman" w:cs="Times New Roman"/>
          <w:sz w:val="24"/>
          <w:szCs w:val="24"/>
          <w:lang w:val="pt-PT"/>
        </w:rPr>
        <w:t>.ABI SIM DOM S.R.L., cu sediul în ORĂȘTIE, str. FUNDĂTURII nr. 22, judeţul HUNEDOARA</w:t>
      </w:r>
    </w:p>
    <w:p w14:paraId="2BE6CFF3" w14:textId="77777777" w:rsidR="00B96B24" w:rsidRPr="001D0EBB" w:rsidRDefault="00B96B24" w:rsidP="00572524">
      <w:pPr>
        <w:spacing w:line="240" w:lineRule="auto"/>
        <w:ind w:firstLine="720"/>
        <w:contextualSpacing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pt-PT"/>
        </w:rPr>
      </w:pPr>
      <w:r w:rsidRPr="001D0EB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pt-PT"/>
        </w:rPr>
        <w:t>Lista serviciilor oferite:</w:t>
      </w:r>
    </w:p>
    <w:p w14:paraId="27EF45B0" w14:textId="77777777" w:rsidR="002D0BDD" w:rsidRPr="001D0EBB" w:rsidRDefault="002D0BDD" w:rsidP="00572524">
      <w:pPr>
        <w:spacing w:line="240" w:lineRule="auto"/>
        <w:ind w:left="225"/>
        <w:contextualSpacing/>
        <w:rPr>
          <w:rStyle w:val="spctbdy"/>
          <w:rFonts w:ascii="Times New Roman" w:hAnsi="Times New Roman" w:cs="Times New Roman"/>
          <w:sz w:val="24"/>
          <w:szCs w:val="24"/>
          <w:lang w:val="pt-PT"/>
        </w:rPr>
      </w:pPr>
      <w:r w:rsidRPr="001D0EBB">
        <w:rPr>
          <w:rStyle w:val="spctbdy"/>
          <w:rFonts w:ascii="Times New Roman" w:hAnsi="Times New Roman" w:cs="Times New Roman"/>
          <w:sz w:val="24"/>
          <w:szCs w:val="24"/>
          <w:lang w:val="pt-PT"/>
        </w:rPr>
        <w:t>1. evaluarea iniţială: preluarea pacientului în maximum 48 de ore de la solicitare, stabilirea planului detaliat de îngrijiri la domiciliu, împreună cu medicul care le-a recomandat, consilierea şi instruirea pacientului şi a familiei;</w:t>
      </w:r>
    </w:p>
    <w:p w14:paraId="21514875" w14:textId="4A2C11E8" w:rsidR="002D0BDD" w:rsidRPr="001D0EBB" w:rsidRDefault="00881239" w:rsidP="00572524">
      <w:pPr>
        <w:spacing w:line="240" w:lineRule="auto"/>
        <w:ind w:left="225"/>
        <w:contextualSpacing/>
        <w:rPr>
          <w:rStyle w:val="spctbdy"/>
          <w:rFonts w:ascii="Times New Roman" w:hAnsi="Times New Roman" w:cs="Times New Roman"/>
          <w:sz w:val="24"/>
          <w:szCs w:val="24"/>
          <w:lang w:val="pt-PT"/>
        </w:rPr>
      </w:pPr>
      <w:r w:rsidRPr="001D0EBB">
        <w:rPr>
          <w:rStyle w:val="spctbdy"/>
          <w:rFonts w:ascii="Times New Roman" w:hAnsi="Times New Roman" w:cs="Times New Roman"/>
          <w:sz w:val="24"/>
          <w:szCs w:val="24"/>
          <w:lang w:val="pt-PT"/>
        </w:rPr>
        <w:t>2</w:t>
      </w:r>
      <w:r w:rsidR="002D0BDD" w:rsidRPr="001D0EBB">
        <w:rPr>
          <w:rStyle w:val="spctbdy"/>
          <w:rFonts w:ascii="Times New Roman" w:hAnsi="Times New Roman" w:cs="Times New Roman"/>
          <w:sz w:val="24"/>
          <w:szCs w:val="24"/>
          <w:lang w:val="pt-PT"/>
        </w:rPr>
        <w:t>. monitorizarea parametrilor fiziologici: temperatură, respiraţie, puls, tensiune arterială, diureză, scaun;</w:t>
      </w:r>
    </w:p>
    <w:p w14:paraId="465569F9" w14:textId="0020B6A4" w:rsidR="002D0BDD" w:rsidRPr="001D0EBB" w:rsidRDefault="00881239" w:rsidP="00572524">
      <w:pPr>
        <w:spacing w:line="240" w:lineRule="auto"/>
        <w:ind w:left="225"/>
        <w:contextualSpacing/>
        <w:rPr>
          <w:rStyle w:val="spctbdy"/>
          <w:rFonts w:ascii="Times New Roman" w:hAnsi="Times New Roman" w:cs="Times New Roman"/>
          <w:sz w:val="24"/>
          <w:szCs w:val="24"/>
          <w:lang w:val="pt-PT"/>
        </w:rPr>
      </w:pPr>
      <w:r w:rsidRPr="001D0EBB">
        <w:rPr>
          <w:rStyle w:val="spctbdy"/>
          <w:rFonts w:ascii="Times New Roman" w:hAnsi="Times New Roman" w:cs="Times New Roman"/>
          <w:sz w:val="24"/>
          <w:szCs w:val="24"/>
          <w:lang w:val="pt-PT"/>
        </w:rPr>
        <w:t>3</w:t>
      </w:r>
      <w:r w:rsidR="002D0BDD" w:rsidRPr="001D0EBB">
        <w:rPr>
          <w:rStyle w:val="spctbdy"/>
          <w:rFonts w:ascii="Times New Roman" w:hAnsi="Times New Roman" w:cs="Times New Roman"/>
          <w:sz w:val="24"/>
          <w:szCs w:val="24"/>
          <w:lang w:val="pt-PT"/>
        </w:rPr>
        <w:t>. toaleta pacientului cu probleme medicale şi/sau imobilizat:</w:t>
      </w:r>
    </w:p>
    <w:p w14:paraId="55CF5B82" w14:textId="77777777" w:rsidR="002D0BDD" w:rsidRPr="001D0EBB" w:rsidRDefault="002D0BDD" w:rsidP="00572524">
      <w:pPr>
        <w:spacing w:line="240" w:lineRule="auto"/>
        <w:ind w:left="225"/>
        <w:contextualSpacing/>
        <w:rPr>
          <w:rStyle w:val="spctbdy"/>
          <w:rFonts w:ascii="Times New Roman" w:hAnsi="Times New Roman" w:cs="Times New Roman"/>
          <w:sz w:val="24"/>
          <w:szCs w:val="24"/>
          <w:lang w:val="pt-PT"/>
        </w:rPr>
      </w:pPr>
      <w:r w:rsidRPr="001D0EBB">
        <w:rPr>
          <w:rStyle w:val="spctbdy"/>
          <w:rFonts w:ascii="Times New Roman" w:hAnsi="Times New Roman" w:cs="Times New Roman"/>
          <w:sz w:val="24"/>
          <w:szCs w:val="24"/>
          <w:lang w:val="pt-PT"/>
        </w:rPr>
        <w:t>a)toaletă parţială;</w:t>
      </w:r>
    </w:p>
    <w:p w14:paraId="0EF67334" w14:textId="77777777" w:rsidR="002D0BDD" w:rsidRPr="001D0EBB" w:rsidRDefault="002D0BDD" w:rsidP="00572524">
      <w:pPr>
        <w:spacing w:line="240" w:lineRule="auto"/>
        <w:ind w:left="225"/>
        <w:contextualSpacing/>
        <w:rPr>
          <w:rStyle w:val="spctbdy"/>
          <w:rFonts w:ascii="Times New Roman" w:hAnsi="Times New Roman" w:cs="Times New Roman"/>
          <w:sz w:val="24"/>
          <w:szCs w:val="24"/>
          <w:lang w:val="pt-PT"/>
        </w:rPr>
      </w:pPr>
      <w:r w:rsidRPr="001D0EBB">
        <w:rPr>
          <w:rStyle w:val="spctbdy"/>
          <w:rFonts w:ascii="Times New Roman" w:hAnsi="Times New Roman" w:cs="Times New Roman"/>
          <w:sz w:val="24"/>
          <w:szCs w:val="24"/>
          <w:lang w:val="pt-PT"/>
        </w:rPr>
        <w:t>b)toaletă totală, la pat;</w:t>
      </w:r>
    </w:p>
    <w:p w14:paraId="1FAE57BA" w14:textId="0916E870" w:rsidR="002D0BDD" w:rsidRPr="001D0EBB" w:rsidRDefault="00881239" w:rsidP="00572524">
      <w:pPr>
        <w:spacing w:line="240" w:lineRule="auto"/>
        <w:ind w:left="225"/>
        <w:contextualSpacing/>
        <w:rPr>
          <w:rStyle w:val="spctbdy"/>
          <w:rFonts w:ascii="Times New Roman" w:hAnsi="Times New Roman" w:cs="Times New Roman"/>
          <w:sz w:val="24"/>
          <w:szCs w:val="24"/>
          <w:lang w:val="pt-PT"/>
        </w:rPr>
      </w:pPr>
      <w:r w:rsidRPr="001D0EBB">
        <w:rPr>
          <w:rStyle w:val="spctbdy"/>
          <w:rFonts w:ascii="Times New Roman" w:hAnsi="Times New Roman" w:cs="Times New Roman"/>
          <w:sz w:val="24"/>
          <w:szCs w:val="24"/>
          <w:lang w:val="pt-PT"/>
        </w:rPr>
        <w:t>4</w:t>
      </w:r>
      <w:r w:rsidR="002D0BDD" w:rsidRPr="001D0EBB">
        <w:rPr>
          <w:rStyle w:val="spctbdy"/>
          <w:rFonts w:ascii="Times New Roman" w:hAnsi="Times New Roman" w:cs="Times New Roman"/>
          <w:sz w:val="24"/>
          <w:szCs w:val="24"/>
          <w:lang w:val="pt-PT"/>
        </w:rPr>
        <w:t>. manevre terapeutice:</w:t>
      </w:r>
    </w:p>
    <w:p w14:paraId="7E683922" w14:textId="77777777" w:rsidR="002D0BDD" w:rsidRPr="001D0EBB" w:rsidRDefault="002D0BDD" w:rsidP="00572524">
      <w:pPr>
        <w:spacing w:line="240" w:lineRule="auto"/>
        <w:ind w:left="225"/>
        <w:contextualSpacing/>
        <w:rPr>
          <w:rStyle w:val="spctbdy"/>
          <w:rFonts w:ascii="Times New Roman" w:hAnsi="Times New Roman" w:cs="Times New Roman"/>
          <w:sz w:val="24"/>
          <w:szCs w:val="24"/>
          <w:lang w:val="pt-PT"/>
        </w:rPr>
      </w:pPr>
      <w:r w:rsidRPr="001D0EBB">
        <w:rPr>
          <w:rStyle w:val="spctbdy"/>
          <w:rFonts w:ascii="Times New Roman" w:hAnsi="Times New Roman" w:cs="Times New Roman"/>
          <w:sz w:val="24"/>
          <w:szCs w:val="24"/>
          <w:lang w:val="pt-PT"/>
        </w:rPr>
        <w:t>a)administrarea medicamentelor;</w:t>
      </w:r>
    </w:p>
    <w:p w14:paraId="7F64C0E3" w14:textId="77777777" w:rsidR="002D0BDD" w:rsidRPr="001D0EBB" w:rsidRDefault="002D0BDD" w:rsidP="00572524">
      <w:pPr>
        <w:spacing w:line="240" w:lineRule="auto"/>
        <w:ind w:left="225"/>
        <w:contextualSpacing/>
        <w:rPr>
          <w:rStyle w:val="spctbdy"/>
          <w:rFonts w:ascii="Times New Roman" w:hAnsi="Times New Roman" w:cs="Times New Roman"/>
          <w:sz w:val="24"/>
          <w:szCs w:val="24"/>
          <w:lang w:val="pt-PT"/>
        </w:rPr>
      </w:pPr>
      <w:r w:rsidRPr="001D0EBB">
        <w:rPr>
          <w:rStyle w:val="spctbdy"/>
          <w:rFonts w:ascii="Times New Roman" w:hAnsi="Times New Roman" w:cs="Times New Roman"/>
          <w:sz w:val="24"/>
          <w:szCs w:val="24"/>
          <w:lang w:val="pt-PT"/>
        </w:rPr>
        <w:t>b)măsurarea glicemiei;</w:t>
      </w:r>
    </w:p>
    <w:p w14:paraId="56F4F0C2" w14:textId="6865C62E" w:rsidR="002D0BDD" w:rsidRPr="001D0EBB" w:rsidRDefault="002D0BDD" w:rsidP="00572524">
      <w:pPr>
        <w:spacing w:line="240" w:lineRule="auto"/>
        <w:ind w:left="225"/>
        <w:contextualSpacing/>
        <w:rPr>
          <w:rStyle w:val="spctbdy"/>
          <w:rFonts w:ascii="Times New Roman" w:hAnsi="Times New Roman" w:cs="Times New Roman"/>
          <w:sz w:val="24"/>
          <w:szCs w:val="24"/>
          <w:lang w:val="pt-PT"/>
        </w:rPr>
      </w:pPr>
      <w:r w:rsidRPr="001D0EBB">
        <w:rPr>
          <w:rStyle w:val="spctbdy"/>
          <w:rFonts w:ascii="Times New Roman" w:hAnsi="Times New Roman" w:cs="Times New Roman"/>
          <w:sz w:val="24"/>
          <w:szCs w:val="24"/>
          <w:lang w:val="pt-PT"/>
        </w:rPr>
        <w:t>c)recoltarea produselor biologice, cu respectarea Normelor tehnice privind gestionarea deşeurilor rezultate din activităţi medicale şi a Metodologiei de culegere a datelor pentru baza naţională de date privind deşeurile rezultate din activităţi medicale</w:t>
      </w:r>
      <w:r w:rsidR="00443344" w:rsidRPr="001D0EBB">
        <w:rPr>
          <w:rStyle w:val="spctbdy"/>
          <w:rFonts w:ascii="Times New Roman" w:hAnsi="Times New Roman" w:cs="Times New Roman"/>
          <w:sz w:val="24"/>
          <w:szCs w:val="24"/>
          <w:lang w:val="pt-PT"/>
        </w:rPr>
        <w:t>;</w:t>
      </w:r>
      <w:r w:rsidRPr="001D0EBB">
        <w:rPr>
          <w:rStyle w:val="spctbdy"/>
          <w:rFonts w:ascii="Times New Roman" w:hAnsi="Times New Roman" w:cs="Times New Roman"/>
          <w:sz w:val="24"/>
          <w:szCs w:val="24"/>
          <w:lang w:val="pt-PT"/>
        </w:rPr>
        <w:t xml:space="preserve"> </w:t>
      </w:r>
    </w:p>
    <w:p w14:paraId="0DC51E91" w14:textId="77777777" w:rsidR="002D0BDD" w:rsidRPr="00572524" w:rsidRDefault="002D0BDD" w:rsidP="00572524">
      <w:pPr>
        <w:spacing w:line="240" w:lineRule="auto"/>
        <w:ind w:left="225"/>
        <w:contextualSpacing/>
        <w:rPr>
          <w:rStyle w:val="spctbdy"/>
          <w:rFonts w:ascii="Times New Roman" w:hAnsi="Times New Roman" w:cs="Times New Roman"/>
          <w:sz w:val="24"/>
          <w:szCs w:val="24"/>
        </w:rPr>
      </w:pPr>
      <w:r w:rsidRPr="00572524">
        <w:rPr>
          <w:rStyle w:val="spctbdy"/>
          <w:rFonts w:ascii="Times New Roman" w:hAnsi="Times New Roman" w:cs="Times New Roman"/>
          <w:sz w:val="24"/>
          <w:szCs w:val="24"/>
        </w:rPr>
        <w:t>d)clismă cu scop evacuator;</w:t>
      </w:r>
    </w:p>
    <w:p w14:paraId="5E325D37" w14:textId="77777777" w:rsidR="002D0BDD" w:rsidRPr="001D0EBB" w:rsidRDefault="002D0BDD" w:rsidP="00572524">
      <w:pPr>
        <w:spacing w:line="240" w:lineRule="auto"/>
        <w:ind w:left="225"/>
        <w:contextualSpacing/>
        <w:rPr>
          <w:rStyle w:val="spctbdy"/>
          <w:rFonts w:ascii="Times New Roman" w:hAnsi="Times New Roman" w:cs="Times New Roman"/>
          <w:sz w:val="24"/>
          <w:szCs w:val="24"/>
          <w:lang w:val="pt-PT"/>
        </w:rPr>
      </w:pPr>
      <w:r w:rsidRPr="001D0EBB">
        <w:rPr>
          <w:rStyle w:val="spctbdy"/>
          <w:rFonts w:ascii="Times New Roman" w:hAnsi="Times New Roman" w:cs="Times New Roman"/>
          <w:sz w:val="24"/>
          <w:szCs w:val="24"/>
          <w:lang w:val="pt-PT"/>
        </w:rPr>
        <w:t>e)clismă cu scop terapeutic;</w:t>
      </w:r>
    </w:p>
    <w:p w14:paraId="4D2EFE31" w14:textId="77777777" w:rsidR="002D0BDD" w:rsidRPr="001D0EBB" w:rsidRDefault="002D0BDD" w:rsidP="00572524">
      <w:pPr>
        <w:spacing w:line="240" w:lineRule="auto"/>
        <w:ind w:left="225"/>
        <w:contextualSpacing/>
        <w:rPr>
          <w:rStyle w:val="spctbdy"/>
          <w:rFonts w:ascii="Times New Roman" w:hAnsi="Times New Roman" w:cs="Times New Roman"/>
          <w:sz w:val="24"/>
          <w:szCs w:val="24"/>
          <w:lang w:val="pt-PT"/>
        </w:rPr>
      </w:pPr>
      <w:r w:rsidRPr="001D0EBB">
        <w:rPr>
          <w:rStyle w:val="spctbdy"/>
          <w:rFonts w:ascii="Times New Roman" w:hAnsi="Times New Roman" w:cs="Times New Roman"/>
          <w:sz w:val="24"/>
          <w:szCs w:val="24"/>
          <w:lang w:val="pt-PT"/>
        </w:rPr>
        <w:t>g)alimentarea pasivă a bolnavilor cu tulburări de deglutiţie;</w:t>
      </w:r>
    </w:p>
    <w:p w14:paraId="204477CF" w14:textId="77777777" w:rsidR="00123ACC" w:rsidRPr="001D0EBB" w:rsidRDefault="002D0BDD" w:rsidP="00123ACC">
      <w:pPr>
        <w:spacing w:line="240" w:lineRule="auto"/>
        <w:ind w:left="225"/>
        <w:contextualSpacing/>
        <w:rPr>
          <w:rStyle w:val="spctbdy"/>
          <w:rFonts w:ascii="Times New Roman" w:hAnsi="Times New Roman" w:cs="Times New Roman"/>
          <w:sz w:val="24"/>
          <w:szCs w:val="24"/>
          <w:lang w:val="pt-PT"/>
        </w:rPr>
      </w:pPr>
      <w:r w:rsidRPr="001D0EBB">
        <w:rPr>
          <w:rStyle w:val="spctbdy"/>
          <w:rFonts w:ascii="Times New Roman" w:hAnsi="Times New Roman" w:cs="Times New Roman"/>
          <w:sz w:val="24"/>
          <w:szCs w:val="24"/>
          <w:lang w:val="pt-PT"/>
        </w:rPr>
        <w:t>j)efectuarea de mobilizare, masaj, aplicaţii medicamentoase, utilizarea colacilor de cauciuc şi a rulourilor pentru evitarea escarelor de decubit*);</w:t>
      </w:r>
    </w:p>
    <w:p w14:paraId="3E1E40E6" w14:textId="1D7EB077" w:rsidR="002D0BDD" w:rsidRPr="001D0EBB" w:rsidRDefault="002D0BDD" w:rsidP="00123ACC">
      <w:pPr>
        <w:spacing w:line="240" w:lineRule="auto"/>
        <w:ind w:left="225"/>
        <w:contextualSpacing/>
        <w:rPr>
          <w:rStyle w:val="spctbdy"/>
          <w:rFonts w:ascii="Times New Roman" w:hAnsi="Times New Roman"/>
          <w:sz w:val="24"/>
          <w:szCs w:val="24"/>
          <w:lang w:val="pt-PT"/>
        </w:rPr>
      </w:pPr>
      <w:r w:rsidRPr="001D0EBB">
        <w:rPr>
          <w:rStyle w:val="spctbdy"/>
          <w:rFonts w:ascii="Times New Roman" w:hAnsi="Times New Roman"/>
          <w:sz w:val="24"/>
          <w:szCs w:val="24"/>
          <w:lang w:val="pt-PT"/>
        </w:rPr>
        <w:t>*) Se aplică pentru bolnavii imobilizaţi la pat; implică şi instruirea pacientului sau a familiei.</w:t>
      </w:r>
    </w:p>
    <w:p w14:paraId="476C3CC7" w14:textId="77777777" w:rsidR="00123ACC" w:rsidRPr="001D0EBB" w:rsidRDefault="002D0BDD" w:rsidP="00123ACC">
      <w:pPr>
        <w:spacing w:line="240" w:lineRule="auto"/>
        <w:ind w:left="225"/>
        <w:contextualSpacing/>
        <w:rPr>
          <w:rStyle w:val="spctbdy"/>
          <w:rFonts w:ascii="Times New Roman" w:hAnsi="Times New Roman" w:cs="Times New Roman"/>
          <w:sz w:val="24"/>
          <w:szCs w:val="24"/>
          <w:lang w:val="pt-PT"/>
        </w:rPr>
      </w:pPr>
      <w:r w:rsidRPr="001D0EBB">
        <w:rPr>
          <w:rStyle w:val="spctbdy"/>
          <w:rFonts w:ascii="Times New Roman" w:hAnsi="Times New Roman" w:cs="Times New Roman"/>
          <w:sz w:val="24"/>
          <w:szCs w:val="24"/>
          <w:lang w:val="pt-PT"/>
        </w:rPr>
        <w:t>k)schimbarea poziţiei, tapotaj, gimnastică respiratorie pentru evitarea complicaţiilor pulmonare*);</w:t>
      </w:r>
    </w:p>
    <w:p w14:paraId="599820CA" w14:textId="2572FD4D" w:rsidR="002D0BDD" w:rsidRPr="001D0EBB" w:rsidRDefault="002D0BDD" w:rsidP="00123ACC">
      <w:pPr>
        <w:spacing w:line="240" w:lineRule="auto"/>
        <w:ind w:left="225"/>
        <w:contextualSpacing/>
        <w:rPr>
          <w:rStyle w:val="spctbdy"/>
          <w:rFonts w:ascii="Times New Roman" w:hAnsi="Times New Roman"/>
          <w:sz w:val="24"/>
          <w:szCs w:val="24"/>
          <w:lang w:val="pt-PT"/>
        </w:rPr>
      </w:pPr>
      <w:r w:rsidRPr="001D0EBB">
        <w:rPr>
          <w:rStyle w:val="spctbdy"/>
          <w:rFonts w:ascii="Times New Roman" w:hAnsi="Times New Roman"/>
          <w:sz w:val="24"/>
          <w:szCs w:val="24"/>
          <w:lang w:val="pt-PT"/>
        </w:rPr>
        <w:t>*) Se aplică pentru bolnavii imobilizaţi la pat; implică şi instruirea pacientului sau a familiei.</w:t>
      </w:r>
    </w:p>
    <w:p w14:paraId="24F23046" w14:textId="77777777" w:rsidR="00123ACC" w:rsidRPr="001D0EBB" w:rsidRDefault="002D0BDD" w:rsidP="00123ACC">
      <w:pPr>
        <w:spacing w:line="240" w:lineRule="auto"/>
        <w:ind w:left="225"/>
        <w:contextualSpacing/>
        <w:rPr>
          <w:rStyle w:val="spctbdy"/>
          <w:rFonts w:ascii="Times New Roman" w:hAnsi="Times New Roman" w:cs="Times New Roman"/>
          <w:sz w:val="24"/>
          <w:szCs w:val="24"/>
          <w:lang w:val="pt-PT"/>
        </w:rPr>
      </w:pPr>
      <w:r w:rsidRPr="001D0EBB">
        <w:rPr>
          <w:rStyle w:val="spctbdy"/>
          <w:rFonts w:ascii="Times New Roman" w:hAnsi="Times New Roman" w:cs="Times New Roman"/>
          <w:sz w:val="24"/>
          <w:szCs w:val="24"/>
          <w:lang w:val="pt-PT"/>
        </w:rPr>
        <w:t>m)efectuarea de mobilizare, masaj, bandaj compresiv, aplicaţii medicamentoase pentru evitarea complicaţiilor vasculare la membrele inferioare*);</w:t>
      </w:r>
    </w:p>
    <w:p w14:paraId="68F1D94C" w14:textId="0EE5E796" w:rsidR="002D0BDD" w:rsidRPr="001D0EBB" w:rsidRDefault="002D0BDD" w:rsidP="00123ACC">
      <w:pPr>
        <w:spacing w:line="240" w:lineRule="auto"/>
        <w:ind w:left="225"/>
        <w:contextualSpacing/>
        <w:rPr>
          <w:rStyle w:val="spctbdy"/>
          <w:rFonts w:ascii="Times New Roman" w:hAnsi="Times New Roman"/>
          <w:sz w:val="24"/>
          <w:szCs w:val="24"/>
          <w:lang w:val="pt-PT"/>
        </w:rPr>
      </w:pPr>
      <w:r w:rsidRPr="001D0EBB">
        <w:rPr>
          <w:rStyle w:val="spctbdy"/>
          <w:rFonts w:ascii="Times New Roman" w:hAnsi="Times New Roman"/>
          <w:sz w:val="24"/>
          <w:szCs w:val="24"/>
          <w:lang w:val="pt-PT"/>
        </w:rPr>
        <w:t>*) Se aplică pentru bolnavii imobilizaţi la pat; implică şi instruirea pacientului sau a familiei.</w:t>
      </w:r>
    </w:p>
    <w:p w14:paraId="212A367E" w14:textId="78D3E531" w:rsidR="002D0BDD" w:rsidRPr="001D0EBB" w:rsidRDefault="00881239" w:rsidP="00572524">
      <w:pPr>
        <w:spacing w:line="240" w:lineRule="auto"/>
        <w:ind w:left="225"/>
        <w:contextualSpacing/>
        <w:rPr>
          <w:rStyle w:val="spctbdy"/>
          <w:rFonts w:ascii="Times New Roman" w:hAnsi="Times New Roman" w:cs="Times New Roman"/>
          <w:sz w:val="24"/>
          <w:szCs w:val="24"/>
          <w:lang w:val="pt-PT"/>
        </w:rPr>
      </w:pPr>
      <w:r w:rsidRPr="001D0EBB">
        <w:rPr>
          <w:rStyle w:val="spctbdy"/>
          <w:rFonts w:ascii="Times New Roman" w:hAnsi="Times New Roman" w:cs="Times New Roman"/>
          <w:sz w:val="24"/>
          <w:szCs w:val="24"/>
          <w:lang w:val="pt-PT"/>
        </w:rPr>
        <w:t>5</w:t>
      </w:r>
      <w:r w:rsidR="002D0BDD" w:rsidRPr="001D0EBB">
        <w:rPr>
          <w:rStyle w:val="spctbdy"/>
          <w:rFonts w:ascii="Times New Roman" w:hAnsi="Times New Roman" w:cs="Times New Roman"/>
          <w:sz w:val="24"/>
          <w:szCs w:val="24"/>
          <w:lang w:val="pt-PT"/>
        </w:rPr>
        <w:t>. tehnici de îngrijire chirurgicală:</w:t>
      </w:r>
    </w:p>
    <w:p w14:paraId="6B79393E" w14:textId="77777777" w:rsidR="002D0BDD" w:rsidRPr="001D0EBB" w:rsidRDefault="002D0BDD" w:rsidP="00572524">
      <w:pPr>
        <w:spacing w:line="240" w:lineRule="auto"/>
        <w:ind w:left="225"/>
        <w:contextualSpacing/>
        <w:rPr>
          <w:rStyle w:val="spctbdy"/>
          <w:rFonts w:ascii="Times New Roman" w:hAnsi="Times New Roman" w:cs="Times New Roman"/>
          <w:sz w:val="24"/>
          <w:szCs w:val="24"/>
          <w:lang w:val="pt-PT"/>
        </w:rPr>
      </w:pPr>
      <w:r w:rsidRPr="001D0EBB">
        <w:rPr>
          <w:rStyle w:val="spctbdy"/>
          <w:rFonts w:ascii="Times New Roman" w:hAnsi="Times New Roman" w:cs="Times New Roman"/>
          <w:sz w:val="24"/>
          <w:szCs w:val="24"/>
          <w:lang w:val="pt-PT"/>
        </w:rPr>
        <w:t>a)îngrijirea plăgilor simple şi suprainfectate;</w:t>
      </w:r>
    </w:p>
    <w:p w14:paraId="2495E594" w14:textId="77777777" w:rsidR="002D0BDD" w:rsidRPr="001D0EBB" w:rsidRDefault="002D0BDD" w:rsidP="00572524">
      <w:pPr>
        <w:spacing w:line="240" w:lineRule="auto"/>
        <w:ind w:left="225"/>
        <w:contextualSpacing/>
        <w:rPr>
          <w:rStyle w:val="spctbdy"/>
          <w:rFonts w:ascii="Times New Roman" w:hAnsi="Times New Roman" w:cs="Times New Roman"/>
          <w:sz w:val="24"/>
          <w:szCs w:val="24"/>
          <w:lang w:val="pt-PT"/>
        </w:rPr>
      </w:pPr>
      <w:r w:rsidRPr="001D0EBB">
        <w:rPr>
          <w:rStyle w:val="spctbdy"/>
          <w:rFonts w:ascii="Times New Roman" w:hAnsi="Times New Roman" w:cs="Times New Roman"/>
          <w:sz w:val="24"/>
          <w:szCs w:val="24"/>
          <w:lang w:val="pt-PT"/>
        </w:rPr>
        <w:t>b)îngrijirea escarelor multiple;</w:t>
      </w:r>
    </w:p>
    <w:p w14:paraId="25952187" w14:textId="77777777" w:rsidR="002D0BDD" w:rsidRPr="001D0EBB" w:rsidRDefault="002D0BDD" w:rsidP="00572524">
      <w:pPr>
        <w:spacing w:line="240" w:lineRule="auto"/>
        <w:ind w:left="225"/>
        <w:contextualSpacing/>
        <w:rPr>
          <w:rStyle w:val="spctbdy"/>
          <w:rFonts w:ascii="Times New Roman" w:hAnsi="Times New Roman" w:cs="Times New Roman"/>
          <w:sz w:val="24"/>
          <w:szCs w:val="24"/>
          <w:lang w:val="pt-PT"/>
        </w:rPr>
      </w:pPr>
      <w:r w:rsidRPr="001D0EBB">
        <w:rPr>
          <w:rStyle w:val="spctbdy"/>
          <w:rFonts w:ascii="Times New Roman" w:hAnsi="Times New Roman" w:cs="Times New Roman"/>
          <w:sz w:val="24"/>
          <w:szCs w:val="24"/>
          <w:lang w:val="pt-PT"/>
        </w:rPr>
        <w:t>c)îngrijirea tubului de dren;</w:t>
      </w:r>
    </w:p>
    <w:p w14:paraId="18B60740" w14:textId="7A32AB8B" w:rsidR="002D0BDD" w:rsidRPr="001D0EBB" w:rsidRDefault="002D0BDD" w:rsidP="00572524">
      <w:pPr>
        <w:spacing w:line="240" w:lineRule="auto"/>
        <w:ind w:left="225"/>
        <w:contextualSpacing/>
        <w:rPr>
          <w:rStyle w:val="spctbdy"/>
          <w:rFonts w:ascii="Times New Roman" w:hAnsi="Times New Roman" w:cs="Times New Roman"/>
          <w:sz w:val="24"/>
          <w:szCs w:val="24"/>
          <w:lang w:val="pt-PT"/>
        </w:rPr>
      </w:pPr>
      <w:r w:rsidRPr="001D0EBB">
        <w:rPr>
          <w:rStyle w:val="spctbdy"/>
          <w:rFonts w:ascii="Times New Roman" w:hAnsi="Times New Roman" w:cs="Times New Roman"/>
          <w:sz w:val="24"/>
          <w:szCs w:val="24"/>
          <w:lang w:val="pt-PT"/>
        </w:rPr>
        <w:t>e)suprimarea firelor;</w:t>
      </w:r>
    </w:p>
    <w:p w14:paraId="1A40F02E" w14:textId="77777777" w:rsidR="002D0BDD" w:rsidRPr="001D0EBB" w:rsidRDefault="002D0BDD" w:rsidP="00572524">
      <w:pPr>
        <w:spacing w:line="240" w:lineRule="auto"/>
        <w:ind w:left="225"/>
        <w:contextualSpacing/>
        <w:rPr>
          <w:rStyle w:val="spctbdy"/>
          <w:rFonts w:ascii="Times New Roman" w:hAnsi="Times New Roman" w:cs="Times New Roman"/>
          <w:sz w:val="24"/>
          <w:szCs w:val="24"/>
          <w:lang w:val="pt-PT"/>
        </w:rPr>
      </w:pPr>
      <w:r w:rsidRPr="001D0EBB">
        <w:rPr>
          <w:rStyle w:val="spctbdy"/>
          <w:rFonts w:ascii="Times New Roman" w:hAnsi="Times New Roman" w:cs="Times New Roman"/>
          <w:sz w:val="24"/>
          <w:szCs w:val="24"/>
          <w:lang w:val="pt-PT"/>
        </w:rPr>
        <w:t>f)îngrijirea stomelor şi fistulelor;</w:t>
      </w:r>
    </w:p>
    <w:p w14:paraId="484AC497" w14:textId="1EA62BE9" w:rsidR="002D0BDD" w:rsidRPr="001D0EBB" w:rsidRDefault="00881239" w:rsidP="00572524">
      <w:pPr>
        <w:spacing w:line="240" w:lineRule="auto"/>
        <w:ind w:left="225"/>
        <w:contextualSpacing/>
        <w:rPr>
          <w:rStyle w:val="spctbdy"/>
          <w:rFonts w:ascii="Times New Roman" w:hAnsi="Times New Roman" w:cs="Times New Roman"/>
          <w:sz w:val="24"/>
          <w:szCs w:val="24"/>
          <w:lang w:val="pt-PT"/>
        </w:rPr>
      </w:pPr>
      <w:r w:rsidRPr="001D0EBB">
        <w:rPr>
          <w:rStyle w:val="spctbdy"/>
          <w:rFonts w:ascii="Times New Roman" w:hAnsi="Times New Roman" w:cs="Times New Roman"/>
          <w:sz w:val="24"/>
          <w:szCs w:val="24"/>
          <w:lang w:val="pt-PT"/>
        </w:rPr>
        <w:t>6</w:t>
      </w:r>
      <w:r w:rsidR="002D0BDD" w:rsidRPr="001D0EBB">
        <w:rPr>
          <w:rStyle w:val="spctbdy"/>
          <w:rFonts w:ascii="Times New Roman" w:hAnsi="Times New Roman" w:cs="Times New Roman"/>
          <w:sz w:val="24"/>
          <w:szCs w:val="24"/>
          <w:lang w:val="pt-PT"/>
        </w:rPr>
        <w:t>. examinare şi evaluare psihologică;</w:t>
      </w:r>
    </w:p>
    <w:p w14:paraId="3C977D46" w14:textId="77777777" w:rsidR="002E15E3" w:rsidRPr="001D0EBB" w:rsidRDefault="002E15E3" w:rsidP="00572524">
      <w:pPr>
        <w:spacing w:line="240" w:lineRule="auto"/>
        <w:ind w:left="225"/>
        <w:contextualSpacing/>
        <w:rPr>
          <w:rStyle w:val="spctbdy"/>
          <w:rFonts w:ascii="Times New Roman" w:hAnsi="Times New Roman" w:cs="Times New Roman"/>
          <w:sz w:val="24"/>
          <w:szCs w:val="24"/>
          <w:lang w:val="pt-PT"/>
        </w:rPr>
      </w:pPr>
    </w:p>
    <w:p w14:paraId="406A5343" w14:textId="0239EE84" w:rsidR="00363047" w:rsidRPr="001D0EBB" w:rsidRDefault="00B83951" w:rsidP="00B1103C">
      <w:pPr>
        <w:spacing w:line="240" w:lineRule="auto"/>
        <w:ind w:left="225"/>
        <w:contextualSpacing/>
        <w:rPr>
          <w:rStyle w:val="spctbdy"/>
          <w:rFonts w:ascii="Times New Roman" w:hAnsi="Times New Roman" w:cs="Times New Roman"/>
          <w:sz w:val="24"/>
          <w:szCs w:val="24"/>
          <w:lang w:val="pt-PT"/>
        </w:rPr>
      </w:pPr>
      <w:r>
        <w:rPr>
          <w:rStyle w:val="spctbdy"/>
          <w:rFonts w:ascii="Times New Roman" w:hAnsi="Times New Roman" w:cs="Times New Roman"/>
          <w:sz w:val="24"/>
          <w:szCs w:val="24"/>
          <w:lang w:val="pt-PT"/>
        </w:rPr>
        <w:t>2</w:t>
      </w:r>
      <w:r w:rsidR="00B1103C" w:rsidRPr="001D0EBB">
        <w:rPr>
          <w:rStyle w:val="spctbdy"/>
          <w:rFonts w:ascii="Times New Roman" w:hAnsi="Times New Roman" w:cs="Times New Roman"/>
          <w:sz w:val="24"/>
          <w:szCs w:val="24"/>
          <w:lang w:val="pt-PT"/>
        </w:rPr>
        <w:t>.PRO MED IC PLUS S.R.L, situat în Municipiul Deva, Bulevardul 22 Decembrie, nr.198, Județ Hunedoara</w:t>
      </w:r>
    </w:p>
    <w:p w14:paraId="2AEDFA58" w14:textId="77777777" w:rsidR="00B1103C" w:rsidRPr="001D0EBB" w:rsidRDefault="00B1103C" w:rsidP="00B1103C">
      <w:pPr>
        <w:spacing w:line="240" w:lineRule="auto"/>
        <w:ind w:firstLine="720"/>
        <w:contextualSpacing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pt-PT"/>
        </w:rPr>
      </w:pPr>
      <w:r w:rsidRPr="001D0EB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pt-PT"/>
        </w:rPr>
        <w:t>Lista serviciilor oferite:</w:t>
      </w:r>
    </w:p>
    <w:p w14:paraId="7BC3738D" w14:textId="25AE4DDE" w:rsidR="00B1103C" w:rsidRPr="001D0EBB" w:rsidRDefault="00B1103C" w:rsidP="00B1103C">
      <w:pPr>
        <w:spacing w:line="240" w:lineRule="auto"/>
        <w:ind w:firstLine="720"/>
        <w:contextualSpacing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pt-PT"/>
        </w:rPr>
      </w:pPr>
      <w:r w:rsidRPr="001D0EB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pt-PT"/>
        </w:rPr>
        <w:lastRenderedPageBreak/>
        <w:t>1. evaluarea iniţială: preluarea pacientului în maximum 48 de ore de la solicitare, stabilirea planului detaliat de îngrijiri la domiciliu, împreună cu medicul care le-a recomandat, consilierea şi instruirea pacientului şi a familiei;</w:t>
      </w:r>
    </w:p>
    <w:p w14:paraId="1434EE6C" w14:textId="77777777" w:rsidR="00B1103C" w:rsidRPr="001D0EBB" w:rsidRDefault="00B1103C" w:rsidP="00B1103C">
      <w:pPr>
        <w:spacing w:line="240" w:lineRule="auto"/>
        <w:ind w:firstLine="720"/>
        <w:contextualSpacing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pt-PT"/>
        </w:rPr>
      </w:pPr>
      <w:r w:rsidRPr="001D0EB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pt-PT"/>
        </w:rPr>
        <w:t>2. evaluarea de etapă, la o lună pentru cazurile acute, la 6 luni pentru cazurile cronice şi ori de câte ori este necesar, dacă planul de îngrijiri la domiciliu cuprinde precizări în acest sens;</w:t>
      </w:r>
    </w:p>
    <w:p w14:paraId="4DAB64FF" w14:textId="77777777" w:rsidR="00B1103C" w:rsidRPr="001D0EBB" w:rsidRDefault="00B1103C" w:rsidP="00B1103C">
      <w:pPr>
        <w:spacing w:line="240" w:lineRule="auto"/>
        <w:ind w:firstLine="720"/>
        <w:contextualSpacing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pt-PT"/>
        </w:rPr>
      </w:pPr>
      <w:r w:rsidRPr="001D0EB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pt-PT"/>
        </w:rPr>
        <w:t>3. monitorizarea parametrilor fiziologici: temperatură, respiraţie, puls, tensiune arterială, diureză, scaun;</w:t>
      </w:r>
    </w:p>
    <w:p w14:paraId="434E7A94" w14:textId="77777777" w:rsidR="00B1103C" w:rsidRPr="001D0EBB" w:rsidRDefault="00B1103C" w:rsidP="00B1103C">
      <w:pPr>
        <w:spacing w:line="240" w:lineRule="auto"/>
        <w:ind w:firstLine="720"/>
        <w:contextualSpacing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pt-PT"/>
        </w:rPr>
      </w:pPr>
      <w:r w:rsidRPr="001D0EB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pt-PT"/>
        </w:rPr>
        <w:t>4. toaleta pacientului cu probleme medicale şi/sau imobilizat:</w:t>
      </w:r>
    </w:p>
    <w:p w14:paraId="34C167D8" w14:textId="77777777" w:rsidR="00B1103C" w:rsidRPr="001D0EBB" w:rsidRDefault="00B1103C" w:rsidP="00B1103C">
      <w:pPr>
        <w:spacing w:line="240" w:lineRule="auto"/>
        <w:ind w:firstLine="720"/>
        <w:contextualSpacing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pt-PT"/>
        </w:rPr>
      </w:pPr>
      <w:r w:rsidRPr="001D0EB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pt-PT"/>
        </w:rPr>
        <w:t>a)toaletă parţială;</w:t>
      </w:r>
    </w:p>
    <w:p w14:paraId="7AB98868" w14:textId="77777777" w:rsidR="00B1103C" w:rsidRPr="001D0EBB" w:rsidRDefault="00B1103C" w:rsidP="00B1103C">
      <w:pPr>
        <w:spacing w:line="240" w:lineRule="auto"/>
        <w:ind w:firstLine="720"/>
        <w:contextualSpacing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pt-PT"/>
        </w:rPr>
      </w:pPr>
      <w:r w:rsidRPr="001D0EB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pt-PT"/>
        </w:rPr>
        <w:t>b)toaletă totală, la pat;</w:t>
      </w:r>
    </w:p>
    <w:p w14:paraId="7D599A3A" w14:textId="44AE0A73" w:rsidR="00B1103C" w:rsidRPr="001D0EBB" w:rsidRDefault="00B1103C" w:rsidP="00B1103C">
      <w:pPr>
        <w:spacing w:line="240" w:lineRule="auto"/>
        <w:ind w:firstLine="720"/>
        <w:contextualSpacing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pt-PT"/>
        </w:rPr>
      </w:pPr>
      <w:r w:rsidRPr="001D0EB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pt-PT"/>
        </w:rPr>
        <w:t>c)toaletă totală, la baie, cu ajutorul dispozitivelor de susţinere;</w:t>
      </w:r>
    </w:p>
    <w:p w14:paraId="717E8B38" w14:textId="77777777" w:rsidR="00B1103C" w:rsidRPr="001D0EBB" w:rsidRDefault="00B1103C" w:rsidP="00B1103C">
      <w:pPr>
        <w:spacing w:line="240" w:lineRule="auto"/>
        <w:ind w:firstLine="720"/>
        <w:contextualSpacing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pt-PT"/>
        </w:rPr>
      </w:pPr>
      <w:r w:rsidRPr="001D0EB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pt-PT"/>
        </w:rPr>
        <w:t>5. manevre terapeutice:</w:t>
      </w:r>
    </w:p>
    <w:p w14:paraId="1EAFCFC4" w14:textId="77777777" w:rsidR="00B1103C" w:rsidRPr="001D0EBB" w:rsidRDefault="00B1103C" w:rsidP="00B1103C">
      <w:pPr>
        <w:spacing w:line="240" w:lineRule="auto"/>
        <w:ind w:firstLine="720"/>
        <w:contextualSpacing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pt-PT"/>
        </w:rPr>
      </w:pPr>
      <w:r w:rsidRPr="001D0EB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pt-PT"/>
        </w:rPr>
        <w:t>a)administrarea medicamentelor;</w:t>
      </w:r>
    </w:p>
    <w:p w14:paraId="59C265BF" w14:textId="77777777" w:rsidR="00B1103C" w:rsidRPr="001D0EBB" w:rsidRDefault="00B1103C" w:rsidP="00B1103C">
      <w:pPr>
        <w:spacing w:line="240" w:lineRule="auto"/>
        <w:ind w:firstLine="720"/>
        <w:contextualSpacing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pt-PT"/>
        </w:rPr>
      </w:pPr>
      <w:r w:rsidRPr="001D0EB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pt-PT"/>
        </w:rPr>
        <w:t>b)măsurarea glicemiei;</w:t>
      </w:r>
    </w:p>
    <w:p w14:paraId="11C63E89" w14:textId="77777777" w:rsidR="00B1103C" w:rsidRPr="001D0EBB" w:rsidRDefault="00B1103C" w:rsidP="00B1103C">
      <w:pPr>
        <w:spacing w:line="240" w:lineRule="auto"/>
        <w:ind w:firstLine="720"/>
        <w:contextualSpacing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pt-PT"/>
        </w:rPr>
      </w:pPr>
      <w:r w:rsidRPr="001D0EB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pt-PT"/>
        </w:rPr>
        <w:t xml:space="preserve">c)recoltarea produselor biologice, cu respectarea </w:t>
      </w:r>
    </w:p>
    <w:p w14:paraId="7D59C1B1" w14:textId="77777777" w:rsidR="00B1103C" w:rsidRPr="001D0EBB" w:rsidRDefault="00B1103C" w:rsidP="00B1103C">
      <w:pPr>
        <w:spacing w:line="240" w:lineRule="auto"/>
        <w:ind w:firstLine="720"/>
        <w:contextualSpacing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pt-PT"/>
        </w:rPr>
      </w:pPr>
      <w:r w:rsidRPr="001D0EB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pt-PT"/>
        </w:rPr>
        <w:t xml:space="preserve">Normelor tehnice privind gestionarea deşeurilor rezultate din activităţi medicale şi a </w:t>
      </w:r>
    </w:p>
    <w:p w14:paraId="77689EC8" w14:textId="66191A26" w:rsidR="00B1103C" w:rsidRPr="001D0EBB" w:rsidRDefault="00B1103C" w:rsidP="00B1103C">
      <w:pPr>
        <w:spacing w:line="240" w:lineRule="auto"/>
        <w:ind w:firstLine="720"/>
        <w:contextualSpacing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pt-PT"/>
        </w:rPr>
      </w:pPr>
      <w:r w:rsidRPr="001D0EB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pt-PT"/>
        </w:rPr>
        <w:t xml:space="preserve">Metodologiei de culegere a datelor pentru baza naţională de date privind deşeurile rezultate din activităţi medicale, aprobate prin Ordinul ministrului sănătăţii nr. 1.226/2012 </w:t>
      </w:r>
    </w:p>
    <w:p w14:paraId="03A045B0" w14:textId="77777777" w:rsidR="00B1103C" w:rsidRPr="00B1103C" w:rsidRDefault="00B1103C" w:rsidP="00B1103C">
      <w:pPr>
        <w:spacing w:line="240" w:lineRule="auto"/>
        <w:ind w:firstLine="720"/>
        <w:contextualSpacing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1103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d)clismă cu scop evacuator;</w:t>
      </w:r>
    </w:p>
    <w:p w14:paraId="369E1B1F" w14:textId="77777777" w:rsidR="00B1103C" w:rsidRPr="001D0EBB" w:rsidRDefault="00B1103C" w:rsidP="00B1103C">
      <w:pPr>
        <w:spacing w:line="240" w:lineRule="auto"/>
        <w:ind w:firstLine="720"/>
        <w:contextualSpacing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pt-PT"/>
        </w:rPr>
      </w:pPr>
      <w:r w:rsidRPr="001D0EB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pt-PT"/>
        </w:rPr>
        <w:t>e)clismă cu scop terapeutic;</w:t>
      </w:r>
    </w:p>
    <w:p w14:paraId="6A835837" w14:textId="77777777" w:rsidR="00B1103C" w:rsidRPr="001D0EBB" w:rsidRDefault="00B1103C" w:rsidP="00B1103C">
      <w:pPr>
        <w:spacing w:line="240" w:lineRule="auto"/>
        <w:ind w:firstLine="720"/>
        <w:contextualSpacing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pt-PT"/>
        </w:rPr>
      </w:pPr>
      <w:r w:rsidRPr="001D0EB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pt-PT"/>
        </w:rPr>
        <w:t>f)alimentarea artificială pe sondă gastrică sau nazogastrică şi pe gastrostomă;</w:t>
      </w:r>
    </w:p>
    <w:p w14:paraId="4DB86315" w14:textId="235A07E2" w:rsidR="00842D54" w:rsidRPr="00842D54" w:rsidRDefault="00842D54" w:rsidP="00B1103C">
      <w:pPr>
        <w:spacing w:line="240" w:lineRule="auto"/>
        <w:ind w:firstLine="720"/>
        <w:contextualSpacing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RO"/>
        </w:rPr>
      </w:pPr>
      <w:r w:rsidRPr="001D0EB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pt-PT"/>
        </w:rPr>
        <w:tab/>
        <w:t>f 1)alimenta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RO"/>
        </w:rPr>
        <w:t>ția parenterală</w:t>
      </w:r>
    </w:p>
    <w:p w14:paraId="4BDC1BA8" w14:textId="77777777" w:rsidR="00B1103C" w:rsidRPr="001D0EBB" w:rsidRDefault="00B1103C" w:rsidP="00B1103C">
      <w:pPr>
        <w:spacing w:line="240" w:lineRule="auto"/>
        <w:ind w:firstLine="720"/>
        <w:contextualSpacing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pt-PT"/>
        </w:rPr>
      </w:pPr>
      <w:r w:rsidRPr="001D0EB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pt-PT"/>
        </w:rPr>
        <w:t>g)alimentarea pasivă a bolnavilor cu tulburări de deglutiţie;</w:t>
      </w:r>
    </w:p>
    <w:p w14:paraId="561DE887" w14:textId="77777777" w:rsidR="00B1103C" w:rsidRPr="001D0EBB" w:rsidRDefault="00B1103C" w:rsidP="00B1103C">
      <w:pPr>
        <w:spacing w:line="240" w:lineRule="auto"/>
        <w:ind w:firstLine="720"/>
        <w:contextualSpacing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pt-PT"/>
        </w:rPr>
      </w:pPr>
      <w:r w:rsidRPr="001D0EB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pt-PT"/>
        </w:rPr>
        <w:t>h)spălătură vaginală;</w:t>
      </w:r>
    </w:p>
    <w:p w14:paraId="546E5D7B" w14:textId="43FAF3E2" w:rsidR="00B1103C" w:rsidRPr="001D0EBB" w:rsidRDefault="00B1103C" w:rsidP="00B1103C">
      <w:pPr>
        <w:spacing w:line="240" w:lineRule="auto"/>
        <w:ind w:firstLine="720"/>
        <w:contextualSpacing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pt-PT"/>
        </w:rPr>
      </w:pPr>
      <w:r w:rsidRPr="001D0EB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pt-PT"/>
        </w:rPr>
        <w:t>i)</w:t>
      </w:r>
      <w:r w:rsidR="00842D54" w:rsidRPr="001D0EB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pt-PT"/>
        </w:rPr>
        <w:t xml:space="preserve">drenaj </w:t>
      </w:r>
      <w:r w:rsidRPr="001D0EB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pt-PT"/>
        </w:rPr>
        <w:t>limf</w:t>
      </w:r>
      <w:r w:rsidR="00842D54" w:rsidRPr="001D0EB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pt-PT"/>
        </w:rPr>
        <w:t>atic manual</w:t>
      </w:r>
      <w:r w:rsidRPr="001D0EB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pt-PT"/>
        </w:rPr>
        <w:t>;</w:t>
      </w:r>
    </w:p>
    <w:p w14:paraId="29051ABE" w14:textId="77777777" w:rsidR="00B1103C" w:rsidRPr="001D0EBB" w:rsidRDefault="00B1103C" w:rsidP="00B1103C">
      <w:pPr>
        <w:spacing w:line="240" w:lineRule="auto"/>
        <w:ind w:firstLine="720"/>
        <w:contextualSpacing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pt-PT"/>
        </w:rPr>
      </w:pPr>
      <w:r w:rsidRPr="001D0EB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pt-PT"/>
        </w:rPr>
        <w:t>j)efectuarea de mobilizare, masaj, aplicaţii medicamentoase, utilizarea colacilor de cauciuc şi a rulourilor pentru evitarea escarelor de decubit*);</w:t>
      </w:r>
    </w:p>
    <w:p w14:paraId="43DFA372" w14:textId="77777777" w:rsidR="00B1103C" w:rsidRPr="001D0EBB" w:rsidRDefault="00B1103C" w:rsidP="00B1103C">
      <w:pPr>
        <w:spacing w:line="240" w:lineRule="auto"/>
        <w:ind w:firstLine="720"/>
        <w:contextualSpacing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pt-PT"/>
        </w:rPr>
      </w:pPr>
      <w:r w:rsidRPr="001D0EB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pt-PT"/>
        </w:rPr>
        <w:t>*) Se aplică pentru bolnavii imobilizaţi la pat; implică şi instruirea pacientului sau a familiei.</w:t>
      </w:r>
    </w:p>
    <w:p w14:paraId="758E1DA2" w14:textId="77777777" w:rsidR="00B1103C" w:rsidRPr="001D0EBB" w:rsidRDefault="00B1103C" w:rsidP="00B1103C">
      <w:pPr>
        <w:spacing w:line="240" w:lineRule="auto"/>
        <w:ind w:firstLine="720"/>
        <w:contextualSpacing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pt-PT"/>
        </w:rPr>
      </w:pPr>
      <w:r w:rsidRPr="001D0EB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pt-PT"/>
        </w:rPr>
        <w:t>k)schimbarea poziţiei, tapotaj, gimnastică respiratorie pentru evitarea complicaţiilor pulmonare*);</w:t>
      </w:r>
    </w:p>
    <w:p w14:paraId="6813CC28" w14:textId="77777777" w:rsidR="00B1103C" w:rsidRPr="001D0EBB" w:rsidRDefault="00B1103C" w:rsidP="00B1103C">
      <w:pPr>
        <w:spacing w:line="240" w:lineRule="auto"/>
        <w:ind w:firstLine="720"/>
        <w:contextualSpacing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pt-PT"/>
        </w:rPr>
      </w:pPr>
      <w:r w:rsidRPr="001D0EB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pt-PT"/>
        </w:rPr>
        <w:t>*) Se aplică pentru bolnavii imobilizaţi la pat; implică şi instruirea pacientului sau a familiei.</w:t>
      </w:r>
    </w:p>
    <w:p w14:paraId="5A8C018E" w14:textId="77777777" w:rsidR="00B1103C" w:rsidRPr="001D0EBB" w:rsidRDefault="00B1103C" w:rsidP="00B1103C">
      <w:pPr>
        <w:spacing w:line="240" w:lineRule="auto"/>
        <w:ind w:firstLine="720"/>
        <w:contextualSpacing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pt-PT"/>
        </w:rPr>
      </w:pPr>
      <w:r w:rsidRPr="001D0EB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pt-PT"/>
        </w:rPr>
        <w:t>l)montarea/schimbarea sondei vezicale;</w:t>
      </w:r>
    </w:p>
    <w:p w14:paraId="48249B6C" w14:textId="77777777" w:rsidR="00B1103C" w:rsidRPr="001D0EBB" w:rsidRDefault="00B1103C" w:rsidP="00B1103C">
      <w:pPr>
        <w:spacing w:line="240" w:lineRule="auto"/>
        <w:ind w:firstLine="720"/>
        <w:contextualSpacing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pt-PT"/>
        </w:rPr>
      </w:pPr>
      <w:r w:rsidRPr="001D0EB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pt-PT"/>
        </w:rPr>
        <w:t>m)efectuarea de mobilizare, masaj, bandaj compresiv, aplicaţii medicamentoase pentru evitarea complicaţiilor vasculare la membrele inferioare*);</w:t>
      </w:r>
    </w:p>
    <w:p w14:paraId="14975D25" w14:textId="63D3BE95" w:rsidR="00B1103C" w:rsidRPr="001D0EBB" w:rsidRDefault="00B1103C" w:rsidP="00B1103C">
      <w:pPr>
        <w:spacing w:line="240" w:lineRule="auto"/>
        <w:ind w:firstLine="720"/>
        <w:contextualSpacing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pt-PT"/>
        </w:rPr>
      </w:pPr>
      <w:r w:rsidRPr="001D0EB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pt-PT"/>
        </w:rPr>
        <w:t>*) Se aplică pentru bolnavii imobilizaţi la pat; implică şi instruirea pacientului sau a familiei.</w:t>
      </w:r>
    </w:p>
    <w:p w14:paraId="0DDD1A34" w14:textId="77777777" w:rsidR="00B1103C" w:rsidRPr="001D0EBB" w:rsidRDefault="00B1103C" w:rsidP="00B1103C">
      <w:pPr>
        <w:spacing w:line="240" w:lineRule="auto"/>
        <w:ind w:firstLine="720"/>
        <w:contextualSpacing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pt-PT"/>
        </w:rPr>
      </w:pPr>
      <w:r w:rsidRPr="001D0EB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pt-PT"/>
        </w:rPr>
        <w:t>6. tehnici de îngrijire chirurgicală:</w:t>
      </w:r>
    </w:p>
    <w:p w14:paraId="7642F47C" w14:textId="77777777" w:rsidR="00B1103C" w:rsidRPr="001D0EBB" w:rsidRDefault="00B1103C" w:rsidP="00B1103C">
      <w:pPr>
        <w:spacing w:line="240" w:lineRule="auto"/>
        <w:ind w:firstLine="720"/>
        <w:contextualSpacing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pt-PT"/>
        </w:rPr>
      </w:pPr>
      <w:r w:rsidRPr="001D0EB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pt-PT"/>
        </w:rPr>
        <w:t>a)îngrijirea plăgilor simple şi suprainfectate;</w:t>
      </w:r>
    </w:p>
    <w:p w14:paraId="01AA30B6" w14:textId="77777777" w:rsidR="00B1103C" w:rsidRPr="001D0EBB" w:rsidRDefault="00B1103C" w:rsidP="00B1103C">
      <w:pPr>
        <w:spacing w:line="240" w:lineRule="auto"/>
        <w:ind w:firstLine="720"/>
        <w:contextualSpacing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pt-PT"/>
        </w:rPr>
      </w:pPr>
      <w:r w:rsidRPr="001D0EB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pt-PT"/>
        </w:rPr>
        <w:t>b)îngrijirea escarelor multiple;</w:t>
      </w:r>
    </w:p>
    <w:p w14:paraId="791B6CBD" w14:textId="77777777" w:rsidR="00B1103C" w:rsidRPr="001D0EBB" w:rsidRDefault="00B1103C" w:rsidP="00B1103C">
      <w:pPr>
        <w:spacing w:line="240" w:lineRule="auto"/>
        <w:ind w:firstLine="720"/>
        <w:contextualSpacing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pt-PT"/>
        </w:rPr>
      </w:pPr>
      <w:r w:rsidRPr="001D0EB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pt-PT"/>
        </w:rPr>
        <w:t>c)îngrijirea tubului de dren;</w:t>
      </w:r>
    </w:p>
    <w:p w14:paraId="2C277876" w14:textId="77777777" w:rsidR="00B1103C" w:rsidRPr="001D0EBB" w:rsidRDefault="00B1103C" w:rsidP="00B1103C">
      <w:pPr>
        <w:spacing w:line="240" w:lineRule="auto"/>
        <w:ind w:firstLine="720"/>
        <w:contextualSpacing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pt-PT"/>
        </w:rPr>
      </w:pPr>
      <w:r w:rsidRPr="001D0EB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pt-PT"/>
        </w:rPr>
        <w:t>d)îngrijirea canulei traheale;</w:t>
      </w:r>
    </w:p>
    <w:p w14:paraId="0145182B" w14:textId="77777777" w:rsidR="00B1103C" w:rsidRPr="001D0EBB" w:rsidRDefault="00B1103C" w:rsidP="00B1103C">
      <w:pPr>
        <w:spacing w:line="240" w:lineRule="auto"/>
        <w:ind w:firstLine="720"/>
        <w:contextualSpacing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pt-PT"/>
        </w:rPr>
      </w:pPr>
      <w:r w:rsidRPr="001D0EB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pt-PT"/>
        </w:rPr>
        <w:t>e)suprimarea firelor;</w:t>
      </w:r>
    </w:p>
    <w:p w14:paraId="52BCE02B" w14:textId="77777777" w:rsidR="00B1103C" w:rsidRPr="00B1103C" w:rsidRDefault="00B1103C" w:rsidP="00B1103C">
      <w:pPr>
        <w:spacing w:line="240" w:lineRule="auto"/>
        <w:ind w:firstLine="720"/>
        <w:contextualSpacing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1103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f)îngrijirea stomelor şi fistulelor;</w:t>
      </w:r>
    </w:p>
    <w:p w14:paraId="32F0B474" w14:textId="77777777" w:rsidR="00B1103C" w:rsidRPr="001D0EBB" w:rsidRDefault="00B1103C" w:rsidP="00B1103C">
      <w:pPr>
        <w:spacing w:line="240" w:lineRule="auto"/>
        <w:ind w:firstLine="720"/>
        <w:contextualSpacing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pt-PT"/>
        </w:rPr>
      </w:pPr>
      <w:r w:rsidRPr="001D0EB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pt-PT"/>
        </w:rPr>
        <w:t>g)evaluarea manuală a fecaloamelor;</w:t>
      </w:r>
    </w:p>
    <w:p w14:paraId="57479B7C" w14:textId="77777777" w:rsidR="00B1103C" w:rsidRPr="001D0EBB" w:rsidRDefault="00B1103C" w:rsidP="00B1103C">
      <w:pPr>
        <w:spacing w:line="240" w:lineRule="auto"/>
        <w:ind w:firstLine="720"/>
        <w:contextualSpacing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pt-PT"/>
        </w:rPr>
      </w:pPr>
      <w:r w:rsidRPr="001D0EB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pt-PT"/>
        </w:rPr>
        <w:t>h)sondajul vezical**) cu sondă permanentă şi cu scop evacuator;</w:t>
      </w:r>
    </w:p>
    <w:p w14:paraId="7124B99D" w14:textId="77777777" w:rsidR="00B1103C" w:rsidRPr="001D0EBB" w:rsidRDefault="00B1103C" w:rsidP="00B1103C">
      <w:pPr>
        <w:spacing w:line="240" w:lineRule="auto"/>
        <w:ind w:firstLine="720"/>
        <w:contextualSpacing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pt-PT"/>
        </w:rPr>
      </w:pPr>
      <w:r w:rsidRPr="001D0EB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pt-PT"/>
        </w:rPr>
        <w:t>**) Implică obligatoriu toaleta locală genitală şi schimbarea sondei fixe la 6 zile.</w:t>
      </w:r>
    </w:p>
    <w:p w14:paraId="598DA769" w14:textId="77777777" w:rsidR="00B1103C" w:rsidRPr="001D0EBB" w:rsidRDefault="00B1103C" w:rsidP="00B1103C">
      <w:pPr>
        <w:spacing w:line="240" w:lineRule="auto"/>
        <w:ind w:firstLine="720"/>
        <w:contextualSpacing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pt-PT"/>
        </w:rPr>
      </w:pPr>
      <w:r w:rsidRPr="001D0EB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pt-PT"/>
        </w:rPr>
        <w:t>7. monitorizarea dializei peritoneale;</w:t>
      </w:r>
    </w:p>
    <w:p w14:paraId="2A5C4D59" w14:textId="77777777" w:rsidR="00B1103C" w:rsidRPr="001D0EBB" w:rsidRDefault="00B1103C" w:rsidP="00B1103C">
      <w:pPr>
        <w:spacing w:line="240" w:lineRule="auto"/>
        <w:ind w:firstLine="720"/>
        <w:contextualSpacing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pt-PT"/>
        </w:rPr>
      </w:pPr>
      <w:r w:rsidRPr="001D0EB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pt-PT"/>
        </w:rPr>
        <w:t>8. fizioterapia (doar procedurile care se pot efectua la domiciliu);</w:t>
      </w:r>
    </w:p>
    <w:p w14:paraId="32101FE2" w14:textId="77777777" w:rsidR="00B1103C" w:rsidRPr="001D0EBB" w:rsidRDefault="00B1103C" w:rsidP="00B1103C">
      <w:pPr>
        <w:spacing w:line="240" w:lineRule="auto"/>
        <w:ind w:firstLine="720"/>
        <w:contextualSpacing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pt-PT"/>
        </w:rPr>
      </w:pPr>
      <w:r w:rsidRPr="001D0EB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pt-PT"/>
        </w:rPr>
        <w:t>9. logopedia individuală;</w:t>
      </w:r>
    </w:p>
    <w:p w14:paraId="2FA3DEB2" w14:textId="77777777" w:rsidR="00B1103C" w:rsidRPr="001D0EBB" w:rsidRDefault="00B1103C" w:rsidP="00B1103C">
      <w:pPr>
        <w:spacing w:line="240" w:lineRule="auto"/>
        <w:ind w:firstLine="720"/>
        <w:contextualSpacing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pt-PT"/>
        </w:rPr>
      </w:pPr>
      <w:r w:rsidRPr="001D0EB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pt-PT"/>
        </w:rPr>
        <w:t>10. examinare şi evaluare psihologică;</w:t>
      </w:r>
    </w:p>
    <w:p w14:paraId="476D9026" w14:textId="3CA311FB" w:rsidR="00B1103C" w:rsidRPr="001D0EBB" w:rsidRDefault="00B1103C" w:rsidP="00B1103C">
      <w:pPr>
        <w:spacing w:line="240" w:lineRule="auto"/>
        <w:ind w:firstLine="720"/>
        <w:contextualSpacing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pt-PT"/>
        </w:rPr>
      </w:pPr>
      <w:r w:rsidRPr="001D0EB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pt-PT"/>
        </w:rPr>
        <w:t>11. alte servicii recomandate de medicul specialist sau de medicul de familie, aflate în competenţa furnizorului de îngrijiri la domiciliu.</w:t>
      </w:r>
    </w:p>
    <w:p w14:paraId="2F6CC2FA" w14:textId="77777777" w:rsidR="008D0024" w:rsidRPr="001D0EBB" w:rsidRDefault="008D0024" w:rsidP="00B1103C">
      <w:pPr>
        <w:spacing w:line="240" w:lineRule="auto"/>
        <w:ind w:firstLine="720"/>
        <w:contextualSpacing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pt-PT"/>
        </w:rPr>
      </w:pPr>
    </w:p>
    <w:p w14:paraId="39712088" w14:textId="5C80B01A" w:rsidR="008D0024" w:rsidRPr="001D0EBB" w:rsidRDefault="00B83951" w:rsidP="00B1103C">
      <w:pPr>
        <w:spacing w:line="240" w:lineRule="auto"/>
        <w:ind w:firstLine="720"/>
        <w:contextualSpacing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pt-PT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pt-PT"/>
        </w:rPr>
        <w:t>3</w:t>
      </w:r>
      <w:r w:rsidR="008D0024" w:rsidRPr="001D0EB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pt-PT"/>
        </w:rPr>
        <w:t>.</w:t>
      </w:r>
      <w:r w:rsidR="00DD76CA" w:rsidRPr="001D0EB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pt-PT"/>
        </w:rPr>
        <w:t xml:space="preserve">CRUCEA GALBENĂ SOLUTIONS S.R.L., cu sediul în </w:t>
      </w:r>
      <w:bookmarkStart w:id="0" w:name="_Hlk128661110"/>
      <w:r w:rsidR="00DD76CA" w:rsidRPr="001D0EB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pt-PT"/>
        </w:rPr>
        <w:t>Municipiul Deva, str. Avram Iancu, bl.H3, parter, Județ Hunedoara</w:t>
      </w:r>
      <w:bookmarkEnd w:id="0"/>
    </w:p>
    <w:p w14:paraId="7AC94729" w14:textId="304554D4" w:rsidR="002E615F" w:rsidRPr="001D0EBB" w:rsidRDefault="002E615F" w:rsidP="002E615F">
      <w:pPr>
        <w:spacing w:line="240" w:lineRule="auto"/>
        <w:ind w:firstLine="720"/>
        <w:contextualSpacing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pt-PT"/>
        </w:rPr>
      </w:pPr>
      <w:bookmarkStart w:id="1" w:name="_Hlk192758579"/>
      <w:r w:rsidRPr="001D0EB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pt-PT"/>
        </w:rPr>
        <w:lastRenderedPageBreak/>
        <w:t>Lista serviciilor oferite:</w:t>
      </w:r>
    </w:p>
    <w:bookmarkEnd w:id="1"/>
    <w:p w14:paraId="2AF6969D" w14:textId="5ABA43B2" w:rsidR="002E615F" w:rsidRPr="001D0EBB" w:rsidRDefault="002E615F" w:rsidP="002E615F">
      <w:pPr>
        <w:spacing w:line="240" w:lineRule="auto"/>
        <w:ind w:left="225" w:firstLine="495"/>
        <w:contextualSpacing/>
        <w:jc w:val="both"/>
        <w:rPr>
          <w:rStyle w:val="spctbdy"/>
          <w:rFonts w:ascii="Times New Roman" w:hAnsi="Times New Roman"/>
          <w:sz w:val="24"/>
          <w:szCs w:val="24"/>
          <w:lang w:val="pt-PT"/>
        </w:rPr>
      </w:pPr>
      <w:r w:rsidRPr="001D0EBB">
        <w:rPr>
          <w:rStyle w:val="spctbdy"/>
          <w:rFonts w:ascii="Times New Roman" w:hAnsi="Times New Roman"/>
          <w:sz w:val="24"/>
          <w:szCs w:val="24"/>
          <w:lang w:val="pt-PT"/>
        </w:rPr>
        <w:t>1.evaluarea iniţială: preluarea pacientului în maximum 48 de ore de la solicitare, stabilirea planului detaliat de îngrijiri la domiciliu, împreună cu medicul care le-a recomandat, consilierea şi instruirea pacientului şi a familiei;</w:t>
      </w:r>
    </w:p>
    <w:p w14:paraId="50FCC58C" w14:textId="060C0B26" w:rsidR="002E615F" w:rsidRPr="001D0EBB" w:rsidRDefault="002E615F" w:rsidP="002E615F">
      <w:pPr>
        <w:spacing w:line="240" w:lineRule="auto"/>
        <w:ind w:left="225" w:firstLine="495"/>
        <w:contextualSpacing/>
        <w:jc w:val="both"/>
        <w:rPr>
          <w:rStyle w:val="spctbdy"/>
          <w:rFonts w:ascii="Times New Roman" w:hAnsi="Times New Roman"/>
          <w:sz w:val="24"/>
          <w:szCs w:val="24"/>
          <w:lang w:val="pt-PT"/>
        </w:rPr>
      </w:pPr>
      <w:r w:rsidRPr="001D0EBB">
        <w:rPr>
          <w:rStyle w:val="spctbdy"/>
          <w:rFonts w:ascii="Times New Roman" w:hAnsi="Times New Roman"/>
          <w:sz w:val="24"/>
          <w:szCs w:val="24"/>
          <w:lang w:val="pt-PT"/>
        </w:rPr>
        <w:t>2.evaluarea de etapă, la o lună pentru cazurile acute, la 6 luni pentru cazurile cronice şi ori de câte ori este necesar, dacă planul de îngrijiri la domiciliu cuprinde precizări în acest sens;</w:t>
      </w:r>
    </w:p>
    <w:p w14:paraId="511AB170" w14:textId="622A6C49" w:rsidR="002E615F" w:rsidRPr="001D0EBB" w:rsidRDefault="002E615F" w:rsidP="002E615F">
      <w:pPr>
        <w:spacing w:line="240" w:lineRule="auto"/>
        <w:ind w:left="225" w:firstLine="495"/>
        <w:contextualSpacing/>
        <w:jc w:val="both"/>
        <w:rPr>
          <w:rStyle w:val="spctbdy"/>
          <w:rFonts w:ascii="Times New Roman" w:hAnsi="Times New Roman"/>
          <w:sz w:val="24"/>
          <w:szCs w:val="24"/>
          <w:lang w:val="pt-PT"/>
        </w:rPr>
      </w:pPr>
      <w:r w:rsidRPr="001D0EBB">
        <w:rPr>
          <w:rStyle w:val="spctbdy"/>
          <w:rFonts w:ascii="Times New Roman" w:hAnsi="Times New Roman"/>
          <w:sz w:val="24"/>
          <w:szCs w:val="24"/>
          <w:lang w:val="pt-PT"/>
        </w:rPr>
        <w:t>3.monitorizarea parametrilor fiziologici: temperatură, respiraţie, puls, tensiune arterială, diureză, scaun;</w:t>
      </w:r>
      <w:r w:rsidRPr="001D0EBB">
        <w:rPr>
          <w:rStyle w:val="spctbdy"/>
          <w:rFonts w:ascii="Times New Roman" w:hAnsi="Times New Roman"/>
          <w:sz w:val="24"/>
          <w:szCs w:val="24"/>
          <w:lang w:val="pt-PT"/>
        </w:rPr>
        <w:tab/>
      </w:r>
    </w:p>
    <w:p w14:paraId="081608DB" w14:textId="1714658F" w:rsidR="002E615F" w:rsidRPr="001D0EBB" w:rsidRDefault="002E615F" w:rsidP="002E615F">
      <w:pPr>
        <w:spacing w:line="240" w:lineRule="auto"/>
        <w:ind w:left="225" w:firstLine="495"/>
        <w:contextualSpacing/>
        <w:jc w:val="both"/>
        <w:rPr>
          <w:rStyle w:val="spctbdy"/>
          <w:rFonts w:ascii="Times New Roman" w:hAnsi="Times New Roman"/>
          <w:sz w:val="24"/>
          <w:szCs w:val="24"/>
          <w:lang w:val="pt-PT"/>
        </w:rPr>
      </w:pPr>
      <w:r w:rsidRPr="001D0EBB">
        <w:rPr>
          <w:rStyle w:val="spctbdy"/>
          <w:rFonts w:ascii="Times New Roman" w:hAnsi="Times New Roman"/>
          <w:sz w:val="24"/>
          <w:szCs w:val="24"/>
          <w:lang w:val="pt-PT"/>
        </w:rPr>
        <w:t>4.toaleta pacientului cu probleme medicale şi/sau imobilizat:</w:t>
      </w:r>
    </w:p>
    <w:p w14:paraId="505E7401" w14:textId="77777777" w:rsidR="002E615F" w:rsidRPr="001D0EBB" w:rsidRDefault="002E615F" w:rsidP="002E615F">
      <w:pPr>
        <w:spacing w:line="240" w:lineRule="auto"/>
        <w:ind w:left="225" w:firstLine="495"/>
        <w:contextualSpacing/>
        <w:jc w:val="both"/>
        <w:rPr>
          <w:rStyle w:val="spctbdy"/>
          <w:rFonts w:ascii="Times New Roman" w:hAnsi="Times New Roman"/>
          <w:sz w:val="24"/>
          <w:szCs w:val="24"/>
          <w:lang w:val="pt-PT"/>
        </w:rPr>
      </w:pPr>
      <w:r w:rsidRPr="001D0EBB">
        <w:rPr>
          <w:rStyle w:val="spctbdy"/>
          <w:rFonts w:ascii="Times New Roman" w:hAnsi="Times New Roman"/>
          <w:sz w:val="24"/>
          <w:szCs w:val="24"/>
          <w:lang w:val="pt-PT"/>
        </w:rPr>
        <w:t>a)toaletă parţială;</w:t>
      </w:r>
    </w:p>
    <w:p w14:paraId="529517EA" w14:textId="77777777" w:rsidR="002E615F" w:rsidRPr="001D0EBB" w:rsidRDefault="002E615F" w:rsidP="002E615F">
      <w:pPr>
        <w:spacing w:line="240" w:lineRule="auto"/>
        <w:ind w:left="225" w:firstLine="495"/>
        <w:contextualSpacing/>
        <w:jc w:val="both"/>
        <w:rPr>
          <w:rStyle w:val="spctbdy"/>
          <w:rFonts w:ascii="Times New Roman" w:hAnsi="Times New Roman"/>
          <w:sz w:val="24"/>
          <w:szCs w:val="24"/>
          <w:lang w:val="pt-PT"/>
        </w:rPr>
      </w:pPr>
      <w:r w:rsidRPr="001D0EBB">
        <w:rPr>
          <w:rStyle w:val="spctbdy"/>
          <w:rFonts w:ascii="Times New Roman" w:hAnsi="Times New Roman"/>
          <w:sz w:val="24"/>
          <w:szCs w:val="24"/>
          <w:lang w:val="pt-PT"/>
        </w:rPr>
        <w:t>b)toaletă totală, la pat;</w:t>
      </w:r>
    </w:p>
    <w:p w14:paraId="2A5887A3" w14:textId="0F45798D" w:rsidR="002E615F" w:rsidRPr="001D0EBB" w:rsidRDefault="002E615F" w:rsidP="00F32DE8">
      <w:pPr>
        <w:spacing w:line="240" w:lineRule="auto"/>
        <w:ind w:left="225" w:firstLine="495"/>
        <w:contextualSpacing/>
        <w:jc w:val="both"/>
        <w:rPr>
          <w:rStyle w:val="spctbdy"/>
          <w:rFonts w:ascii="Times New Roman" w:hAnsi="Times New Roman"/>
          <w:sz w:val="24"/>
          <w:szCs w:val="24"/>
          <w:lang w:val="pt-PT"/>
        </w:rPr>
      </w:pPr>
      <w:r w:rsidRPr="001D0EBB">
        <w:rPr>
          <w:rStyle w:val="spctbdy"/>
          <w:rFonts w:ascii="Times New Roman" w:hAnsi="Times New Roman"/>
          <w:sz w:val="24"/>
          <w:szCs w:val="24"/>
          <w:lang w:val="pt-PT"/>
        </w:rPr>
        <w:t>c)toaletă totală, la baie, cu ajutorul dispozitivelor de susţinere;</w:t>
      </w:r>
    </w:p>
    <w:p w14:paraId="21582F5D" w14:textId="0488CDA2" w:rsidR="002E615F" w:rsidRPr="001D0EBB" w:rsidRDefault="002E615F" w:rsidP="002E615F">
      <w:pPr>
        <w:spacing w:line="240" w:lineRule="auto"/>
        <w:ind w:left="225" w:firstLine="495"/>
        <w:contextualSpacing/>
        <w:jc w:val="both"/>
        <w:rPr>
          <w:rStyle w:val="spctbdy"/>
          <w:rFonts w:ascii="Times New Roman" w:hAnsi="Times New Roman"/>
          <w:sz w:val="24"/>
          <w:szCs w:val="24"/>
          <w:lang w:val="pt-PT"/>
        </w:rPr>
      </w:pPr>
      <w:r w:rsidRPr="001D0EBB">
        <w:rPr>
          <w:rStyle w:val="spctbdy"/>
          <w:rFonts w:ascii="Times New Roman" w:hAnsi="Times New Roman"/>
          <w:sz w:val="24"/>
          <w:szCs w:val="24"/>
          <w:lang w:val="pt-PT"/>
        </w:rPr>
        <w:t>5.manevre terapeutice:</w:t>
      </w:r>
    </w:p>
    <w:p w14:paraId="4F1DD0A3" w14:textId="77777777" w:rsidR="002E615F" w:rsidRPr="001D0EBB" w:rsidRDefault="002E615F" w:rsidP="002E615F">
      <w:pPr>
        <w:spacing w:line="240" w:lineRule="auto"/>
        <w:ind w:left="225" w:firstLine="495"/>
        <w:contextualSpacing/>
        <w:jc w:val="both"/>
        <w:rPr>
          <w:rStyle w:val="spctbdy"/>
          <w:rFonts w:ascii="Times New Roman" w:hAnsi="Times New Roman"/>
          <w:sz w:val="24"/>
          <w:szCs w:val="24"/>
          <w:lang w:val="pt-PT"/>
        </w:rPr>
      </w:pPr>
      <w:r w:rsidRPr="001D0EBB">
        <w:rPr>
          <w:rStyle w:val="spctbdy"/>
          <w:rFonts w:ascii="Times New Roman" w:hAnsi="Times New Roman"/>
          <w:sz w:val="24"/>
          <w:szCs w:val="24"/>
          <w:lang w:val="pt-PT"/>
        </w:rPr>
        <w:t>a)administrarea medicamentelor;</w:t>
      </w:r>
    </w:p>
    <w:p w14:paraId="45D9CC7D" w14:textId="77777777" w:rsidR="002E615F" w:rsidRPr="001D0EBB" w:rsidRDefault="002E615F" w:rsidP="002E615F">
      <w:pPr>
        <w:spacing w:line="240" w:lineRule="auto"/>
        <w:ind w:left="225" w:firstLine="495"/>
        <w:contextualSpacing/>
        <w:jc w:val="both"/>
        <w:rPr>
          <w:rStyle w:val="spctbdy"/>
          <w:rFonts w:ascii="Times New Roman" w:hAnsi="Times New Roman"/>
          <w:sz w:val="24"/>
          <w:szCs w:val="24"/>
          <w:lang w:val="pt-PT"/>
        </w:rPr>
      </w:pPr>
      <w:r w:rsidRPr="001D0EBB">
        <w:rPr>
          <w:rStyle w:val="spctbdy"/>
          <w:rFonts w:ascii="Times New Roman" w:hAnsi="Times New Roman"/>
          <w:sz w:val="24"/>
          <w:szCs w:val="24"/>
          <w:lang w:val="pt-PT"/>
        </w:rPr>
        <w:t>b)măsurarea glicemiei;</w:t>
      </w:r>
    </w:p>
    <w:p w14:paraId="7E4D6A47" w14:textId="10891366" w:rsidR="002E615F" w:rsidRPr="001D0EBB" w:rsidRDefault="002E615F" w:rsidP="002E615F">
      <w:pPr>
        <w:spacing w:line="240" w:lineRule="auto"/>
        <w:ind w:left="225"/>
        <w:contextualSpacing/>
        <w:jc w:val="both"/>
        <w:rPr>
          <w:rStyle w:val="spctbdy"/>
          <w:rFonts w:ascii="Times New Roman" w:hAnsi="Times New Roman"/>
          <w:sz w:val="24"/>
          <w:szCs w:val="24"/>
          <w:lang w:val="pt-PT"/>
        </w:rPr>
      </w:pPr>
      <w:r w:rsidRPr="001D0EBB">
        <w:rPr>
          <w:rStyle w:val="spctbdy"/>
          <w:rFonts w:ascii="Times New Roman" w:hAnsi="Times New Roman"/>
          <w:sz w:val="24"/>
          <w:szCs w:val="24"/>
          <w:lang w:val="pt-PT"/>
        </w:rPr>
        <w:t xml:space="preserve">c)recoltarea produselor biologice, cu respectarea Normelor tehnice privind gestionarea deşeurilor rezultate din activităţi medicale şi a Metodologiei de culegere a datelor pentru baza naţională de date privind deşeurile rezultate din activităţi medicale, aprobate prin Ordinul ministrului sănătăţii nr. 1.226/2012 </w:t>
      </w:r>
    </w:p>
    <w:p w14:paraId="7AF33248" w14:textId="77777777" w:rsidR="002E615F" w:rsidRPr="00DE4AFD" w:rsidRDefault="002E615F" w:rsidP="00200C2C">
      <w:pPr>
        <w:spacing w:line="240" w:lineRule="auto"/>
        <w:ind w:left="225" w:firstLine="495"/>
        <w:contextualSpacing/>
        <w:jc w:val="both"/>
        <w:rPr>
          <w:rStyle w:val="spctbdy"/>
          <w:rFonts w:ascii="Times New Roman" w:hAnsi="Times New Roman"/>
          <w:sz w:val="24"/>
          <w:szCs w:val="24"/>
        </w:rPr>
      </w:pPr>
      <w:r w:rsidRPr="00DE4AFD">
        <w:rPr>
          <w:rStyle w:val="spctbdy"/>
          <w:rFonts w:ascii="Times New Roman" w:hAnsi="Times New Roman"/>
          <w:sz w:val="24"/>
          <w:szCs w:val="24"/>
        </w:rPr>
        <w:t>d)clismă cu scop evacuator;</w:t>
      </w:r>
    </w:p>
    <w:p w14:paraId="5EDCE42C" w14:textId="77777777" w:rsidR="002E615F" w:rsidRPr="001D0EBB" w:rsidRDefault="002E615F" w:rsidP="00200C2C">
      <w:pPr>
        <w:spacing w:line="240" w:lineRule="auto"/>
        <w:ind w:left="225" w:firstLine="495"/>
        <w:contextualSpacing/>
        <w:jc w:val="both"/>
        <w:rPr>
          <w:rStyle w:val="spctbdy"/>
          <w:rFonts w:ascii="Times New Roman" w:hAnsi="Times New Roman"/>
          <w:sz w:val="24"/>
          <w:szCs w:val="24"/>
          <w:lang w:val="pt-PT"/>
        </w:rPr>
      </w:pPr>
      <w:r w:rsidRPr="001D0EBB">
        <w:rPr>
          <w:rStyle w:val="spctbdy"/>
          <w:rFonts w:ascii="Times New Roman" w:hAnsi="Times New Roman"/>
          <w:sz w:val="24"/>
          <w:szCs w:val="24"/>
          <w:lang w:val="pt-PT"/>
        </w:rPr>
        <w:t>e)clismă cu scop terapeutic;</w:t>
      </w:r>
    </w:p>
    <w:p w14:paraId="5B2A5B1A" w14:textId="77777777" w:rsidR="002E615F" w:rsidRPr="001D0EBB" w:rsidRDefault="002E615F" w:rsidP="00200C2C">
      <w:pPr>
        <w:spacing w:line="240" w:lineRule="auto"/>
        <w:ind w:left="225" w:firstLine="495"/>
        <w:contextualSpacing/>
        <w:jc w:val="both"/>
        <w:rPr>
          <w:rStyle w:val="spctbdy"/>
          <w:rFonts w:ascii="Times New Roman" w:hAnsi="Times New Roman"/>
          <w:sz w:val="24"/>
          <w:szCs w:val="24"/>
          <w:lang w:val="pt-PT"/>
        </w:rPr>
      </w:pPr>
      <w:r w:rsidRPr="001D0EBB">
        <w:rPr>
          <w:rStyle w:val="spctbdy"/>
          <w:rFonts w:ascii="Times New Roman" w:hAnsi="Times New Roman"/>
          <w:sz w:val="24"/>
          <w:szCs w:val="24"/>
          <w:lang w:val="pt-PT"/>
        </w:rPr>
        <w:t>f)alimentarea artificială pe sondă gastrică sau nazogastrică şi pe gastrostomă;</w:t>
      </w:r>
    </w:p>
    <w:p w14:paraId="3E1F6A4F" w14:textId="77777777" w:rsidR="002E615F" w:rsidRPr="001D0EBB" w:rsidRDefault="002E615F" w:rsidP="00200C2C">
      <w:pPr>
        <w:spacing w:line="240" w:lineRule="auto"/>
        <w:ind w:left="225" w:firstLine="495"/>
        <w:contextualSpacing/>
        <w:jc w:val="both"/>
        <w:rPr>
          <w:rStyle w:val="spctbdy"/>
          <w:rFonts w:ascii="Times New Roman" w:hAnsi="Times New Roman"/>
          <w:sz w:val="24"/>
          <w:szCs w:val="24"/>
          <w:lang w:val="pt-PT"/>
        </w:rPr>
      </w:pPr>
      <w:r w:rsidRPr="001D0EBB">
        <w:rPr>
          <w:rStyle w:val="spctbdy"/>
          <w:rFonts w:ascii="Times New Roman" w:hAnsi="Times New Roman"/>
          <w:sz w:val="24"/>
          <w:szCs w:val="24"/>
          <w:lang w:val="pt-PT"/>
        </w:rPr>
        <w:t>g)alimentarea pasivă a bolnavilor cu tulburări de deglutiţie;</w:t>
      </w:r>
    </w:p>
    <w:p w14:paraId="563E38C2" w14:textId="77777777" w:rsidR="002E615F" w:rsidRPr="001D0EBB" w:rsidRDefault="002E615F" w:rsidP="00200C2C">
      <w:pPr>
        <w:spacing w:line="240" w:lineRule="auto"/>
        <w:ind w:left="225" w:firstLine="495"/>
        <w:contextualSpacing/>
        <w:jc w:val="both"/>
        <w:rPr>
          <w:rStyle w:val="spctbdy"/>
          <w:rFonts w:ascii="Times New Roman" w:hAnsi="Times New Roman"/>
          <w:sz w:val="24"/>
          <w:szCs w:val="24"/>
          <w:lang w:val="pt-PT"/>
        </w:rPr>
      </w:pPr>
      <w:r w:rsidRPr="001D0EBB">
        <w:rPr>
          <w:rStyle w:val="spctbdy"/>
          <w:rFonts w:ascii="Times New Roman" w:hAnsi="Times New Roman"/>
          <w:sz w:val="24"/>
          <w:szCs w:val="24"/>
          <w:lang w:val="pt-PT"/>
        </w:rPr>
        <w:t>h)spălătură vaginală;</w:t>
      </w:r>
    </w:p>
    <w:p w14:paraId="2C143F12" w14:textId="5397D25A" w:rsidR="002E615F" w:rsidRPr="001D0EBB" w:rsidRDefault="002E615F" w:rsidP="00200C2C">
      <w:pPr>
        <w:spacing w:line="240" w:lineRule="auto"/>
        <w:ind w:left="225" w:firstLine="495"/>
        <w:contextualSpacing/>
        <w:jc w:val="both"/>
        <w:rPr>
          <w:rStyle w:val="spctbdy"/>
          <w:rFonts w:ascii="Times New Roman" w:hAnsi="Times New Roman"/>
          <w:sz w:val="24"/>
          <w:szCs w:val="24"/>
          <w:lang w:val="pt-PT"/>
        </w:rPr>
      </w:pPr>
      <w:r w:rsidRPr="001D0EBB">
        <w:rPr>
          <w:rStyle w:val="spctbdy"/>
          <w:rFonts w:ascii="Times New Roman" w:hAnsi="Times New Roman"/>
          <w:sz w:val="24"/>
          <w:szCs w:val="24"/>
          <w:lang w:val="pt-PT"/>
        </w:rPr>
        <w:t>i)drenaj limfatic;</w:t>
      </w:r>
    </w:p>
    <w:p w14:paraId="3BD6EAFD" w14:textId="231828B4" w:rsidR="002E615F" w:rsidRPr="001D0EBB" w:rsidRDefault="002E615F" w:rsidP="00151B90">
      <w:pPr>
        <w:spacing w:line="240" w:lineRule="auto"/>
        <w:ind w:left="225" w:firstLine="495"/>
        <w:contextualSpacing/>
        <w:jc w:val="both"/>
        <w:rPr>
          <w:rStyle w:val="spctbdy"/>
          <w:rFonts w:ascii="Times New Roman" w:hAnsi="Times New Roman"/>
          <w:sz w:val="24"/>
          <w:szCs w:val="24"/>
          <w:lang w:val="pt-PT"/>
        </w:rPr>
      </w:pPr>
      <w:r w:rsidRPr="001D0EBB">
        <w:rPr>
          <w:rStyle w:val="spctbdy"/>
          <w:rFonts w:ascii="Times New Roman" w:hAnsi="Times New Roman"/>
          <w:sz w:val="24"/>
          <w:szCs w:val="24"/>
          <w:lang w:val="pt-PT"/>
        </w:rPr>
        <w:t>j)efectuarea de mobilizare, masaj, aplicaţii medicamentoase, utilizarea colacilor de cauciuc şi a rulourilor pentru evitarea escarelor de decubit*);*) Se aplică pentru bolnavii imobilizaţi la pat; implică şi instruirea pacientului sau a familiei.</w:t>
      </w:r>
    </w:p>
    <w:p w14:paraId="4262648B" w14:textId="70DE50BD" w:rsidR="002E615F" w:rsidRPr="001D0EBB" w:rsidRDefault="002E615F" w:rsidP="00151B90">
      <w:pPr>
        <w:spacing w:line="240" w:lineRule="auto"/>
        <w:ind w:left="225" w:firstLine="495"/>
        <w:contextualSpacing/>
        <w:jc w:val="both"/>
        <w:rPr>
          <w:rStyle w:val="spctbdy"/>
          <w:rFonts w:ascii="Times New Roman" w:hAnsi="Times New Roman"/>
          <w:sz w:val="24"/>
          <w:szCs w:val="24"/>
          <w:lang w:val="pt-PT"/>
        </w:rPr>
      </w:pPr>
      <w:r w:rsidRPr="001D0EBB">
        <w:rPr>
          <w:rStyle w:val="spctbdy"/>
          <w:rFonts w:ascii="Times New Roman" w:hAnsi="Times New Roman"/>
          <w:sz w:val="24"/>
          <w:szCs w:val="24"/>
          <w:lang w:val="pt-PT"/>
        </w:rPr>
        <w:t>k)schimbarea poziţiei, tapotaj, gimnastică respiratorie pentru evitarea complicaţiilor pulmonare*);*) Se aplică pentru bolnavii imobilizaţi la pat; implică şi instruirea pacientului sau a familiei.</w:t>
      </w:r>
    </w:p>
    <w:p w14:paraId="53B7F958" w14:textId="77777777" w:rsidR="002E615F" w:rsidRPr="001D0EBB" w:rsidRDefault="002E615F" w:rsidP="00151B90">
      <w:pPr>
        <w:spacing w:line="240" w:lineRule="auto"/>
        <w:ind w:left="225" w:firstLine="495"/>
        <w:contextualSpacing/>
        <w:jc w:val="both"/>
        <w:rPr>
          <w:rStyle w:val="spctbdy"/>
          <w:rFonts w:ascii="Times New Roman" w:hAnsi="Times New Roman"/>
          <w:sz w:val="24"/>
          <w:szCs w:val="24"/>
          <w:lang w:val="pt-PT"/>
        </w:rPr>
      </w:pPr>
      <w:r w:rsidRPr="001D0EBB">
        <w:rPr>
          <w:rStyle w:val="spctbdy"/>
          <w:rFonts w:ascii="Times New Roman" w:hAnsi="Times New Roman"/>
          <w:sz w:val="24"/>
          <w:szCs w:val="24"/>
          <w:lang w:val="pt-PT"/>
        </w:rPr>
        <w:t>l)montarea/schimbarea sondei vezicale;</w:t>
      </w:r>
    </w:p>
    <w:p w14:paraId="26303D85" w14:textId="1BCC4A37" w:rsidR="002E615F" w:rsidRPr="001D0EBB" w:rsidRDefault="002E615F" w:rsidP="00151B90">
      <w:pPr>
        <w:spacing w:line="240" w:lineRule="auto"/>
        <w:ind w:left="225" w:firstLine="495"/>
        <w:contextualSpacing/>
        <w:jc w:val="both"/>
        <w:rPr>
          <w:rStyle w:val="spctbdy"/>
          <w:rFonts w:ascii="Times New Roman" w:hAnsi="Times New Roman"/>
          <w:sz w:val="24"/>
          <w:szCs w:val="24"/>
          <w:lang w:val="pt-PT"/>
        </w:rPr>
      </w:pPr>
      <w:r w:rsidRPr="001D0EBB">
        <w:rPr>
          <w:rStyle w:val="spctbdy"/>
          <w:rFonts w:ascii="Times New Roman" w:hAnsi="Times New Roman"/>
          <w:sz w:val="24"/>
          <w:szCs w:val="24"/>
          <w:lang w:val="pt-PT"/>
        </w:rPr>
        <w:t>m)efectuarea de mobilizare, masaj, bandaj compresiv, aplicaţii medicamentoase pentru evitarea complicaţiilor vasculare la membrele inferioare*);*) Se aplică pentru bolnavii imobilizaţi la pat; implică şi instruirea pacientului sau a familiei.</w:t>
      </w:r>
    </w:p>
    <w:p w14:paraId="7CF1E9D8" w14:textId="7754C473" w:rsidR="002E615F" w:rsidRPr="001D0EBB" w:rsidRDefault="002E615F" w:rsidP="00DE4AFD">
      <w:pPr>
        <w:spacing w:line="240" w:lineRule="auto"/>
        <w:ind w:firstLine="720"/>
        <w:contextualSpacing/>
        <w:jc w:val="both"/>
        <w:rPr>
          <w:rStyle w:val="spctbdy"/>
          <w:rFonts w:ascii="Times New Roman" w:hAnsi="Times New Roman"/>
          <w:sz w:val="24"/>
          <w:szCs w:val="24"/>
          <w:lang w:val="pt-PT"/>
        </w:rPr>
      </w:pPr>
      <w:r w:rsidRPr="001D0EBB">
        <w:rPr>
          <w:rStyle w:val="spctbdy"/>
          <w:rFonts w:ascii="Times New Roman" w:hAnsi="Times New Roman"/>
          <w:sz w:val="24"/>
          <w:szCs w:val="24"/>
          <w:lang w:val="pt-PT"/>
        </w:rPr>
        <w:t>6.tehnici de îngrijire chirurgicală:</w:t>
      </w:r>
    </w:p>
    <w:p w14:paraId="67A51042" w14:textId="77777777" w:rsidR="002E615F" w:rsidRPr="001D0EBB" w:rsidRDefault="002E615F" w:rsidP="00432E92">
      <w:pPr>
        <w:spacing w:line="240" w:lineRule="auto"/>
        <w:ind w:left="225" w:firstLine="495"/>
        <w:contextualSpacing/>
        <w:jc w:val="both"/>
        <w:rPr>
          <w:rStyle w:val="spctbdy"/>
          <w:rFonts w:ascii="Times New Roman" w:hAnsi="Times New Roman"/>
          <w:sz w:val="24"/>
          <w:szCs w:val="24"/>
          <w:lang w:val="pt-PT"/>
        </w:rPr>
      </w:pPr>
      <w:r w:rsidRPr="001D0EBB">
        <w:rPr>
          <w:rStyle w:val="spctbdy"/>
          <w:rFonts w:ascii="Times New Roman" w:hAnsi="Times New Roman"/>
          <w:sz w:val="24"/>
          <w:szCs w:val="24"/>
          <w:lang w:val="pt-PT"/>
        </w:rPr>
        <w:t>a)îngrijirea plăgilor simple şi suprainfectate;</w:t>
      </w:r>
    </w:p>
    <w:p w14:paraId="426D9981" w14:textId="77777777" w:rsidR="002E615F" w:rsidRPr="001D0EBB" w:rsidRDefault="002E615F" w:rsidP="00432E92">
      <w:pPr>
        <w:spacing w:line="240" w:lineRule="auto"/>
        <w:ind w:left="225" w:firstLine="495"/>
        <w:contextualSpacing/>
        <w:jc w:val="both"/>
        <w:rPr>
          <w:rStyle w:val="spctbdy"/>
          <w:rFonts w:ascii="Times New Roman" w:hAnsi="Times New Roman"/>
          <w:sz w:val="24"/>
          <w:szCs w:val="24"/>
          <w:lang w:val="pt-PT"/>
        </w:rPr>
      </w:pPr>
      <w:r w:rsidRPr="001D0EBB">
        <w:rPr>
          <w:rStyle w:val="spctbdy"/>
          <w:rFonts w:ascii="Times New Roman" w:hAnsi="Times New Roman"/>
          <w:sz w:val="24"/>
          <w:szCs w:val="24"/>
          <w:lang w:val="pt-PT"/>
        </w:rPr>
        <w:t>b)îngrijirea escarelor multiple;</w:t>
      </w:r>
    </w:p>
    <w:p w14:paraId="01A6C86D" w14:textId="77777777" w:rsidR="002E615F" w:rsidRPr="001D0EBB" w:rsidRDefault="002E615F" w:rsidP="00432E92">
      <w:pPr>
        <w:spacing w:line="240" w:lineRule="auto"/>
        <w:ind w:left="225" w:firstLine="495"/>
        <w:contextualSpacing/>
        <w:jc w:val="both"/>
        <w:rPr>
          <w:rStyle w:val="spctbdy"/>
          <w:rFonts w:ascii="Times New Roman" w:hAnsi="Times New Roman"/>
          <w:sz w:val="24"/>
          <w:szCs w:val="24"/>
          <w:lang w:val="pt-PT"/>
        </w:rPr>
      </w:pPr>
      <w:r w:rsidRPr="001D0EBB">
        <w:rPr>
          <w:rStyle w:val="spctbdy"/>
          <w:rFonts w:ascii="Times New Roman" w:hAnsi="Times New Roman"/>
          <w:sz w:val="24"/>
          <w:szCs w:val="24"/>
          <w:lang w:val="pt-PT"/>
        </w:rPr>
        <w:t>c)îngrijirea tubului de dren;</w:t>
      </w:r>
    </w:p>
    <w:p w14:paraId="7663B9E9" w14:textId="77777777" w:rsidR="002E615F" w:rsidRPr="001D0EBB" w:rsidRDefault="002E615F" w:rsidP="00432E92">
      <w:pPr>
        <w:spacing w:line="240" w:lineRule="auto"/>
        <w:ind w:left="225" w:firstLine="495"/>
        <w:contextualSpacing/>
        <w:jc w:val="both"/>
        <w:rPr>
          <w:rStyle w:val="spctbdy"/>
          <w:rFonts w:ascii="Times New Roman" w:hAnsi="Times New Roman"/>
          <w:sz w:val="24"/>
          <w:szCs w:val="24"/>
          <w:lang w:val="pt-PT"/>
        </w:rPr>
      </w:pPr>
      <w:r w:rsidRPr="001D0EBB">
        <w:rPr>
          <w:rStyle w:val="spctbdy"/>
          <w:rFonts w:ascii="Times New Roman" w:hAnsi="Times New Roman"/>
          <w:sz w:val="24"/>
          <w:szCs w:val="24"/>
          <w:lang w:val="pt-PT"/>
        </w:rPr>
        <w:t>d)îngrijirea canulei traheale;</w:t>
      </w:r>
    </w:p>
    <w:p w14:paraId="6AE02850" w14:textId="77777777" w:rsidR="002E615F" w:rsidRPr="001D0EBB" w:rsidRDefault="002E615F" w:rsidP="00432E92">
      <w:pPr>
        <w:spacing w:line="240" w:lineRule="auto"/>
        <w:ind w:left="225" w:firstLine="495"/>
        <w:contextualSpacing/>
        <w:jc w:val="both"/>
        <w:rPr>
          <w:rStyle w:val="spctbdy"/>
          <w:rFonts w:ascii="Times New Roman" w:hAnsi="Times New Roman"/>
          <w:sz w:val="24"/>
          <w:szCs w:val="24"/>
          <w:lang w:val="pt-PT"/>
        </w:rPr>
      </w:pPr>
      <w:r w:rsidRPr="001D0EBB">
        <w:rPr>
          <w:rStyle w:val="spctbdy"/>
          <w:rFonts w:ascii="Times New Roman" w:hAnsi="Times New Roman"/>
          <w:sz w:val="24"/>
          <w:szCs w:val="24"/>
          <w:lang w:val="pt-PT"/>
        </w:rPr>
        <w:t>e)suprimarea firelor;</w:t>
      </w:r>
    </w:p>
    <w:p w14:paraId="3477766E" w14:textId="77777777" w:rsidR="002E615F" w:rsidRPr="00DE4AFD" w:rsidRDefault="002E615F" w:rsidP="00432E92">
      <w:pPr>
        <w:spacing w:line="240" w:lineRule="auto"/>
        <w:ind w:left="225" w:firstLine="495"/>
        <w:contextualSpacing/>
        <w:jc w:val="both"/>
        <w:rPr>
          <w:rStyle w:val="spctbdy"/>
          <w:rFonts w:ascii="Times New Roman" w:hAnsi="Times New Roman"/>
          <w:sz w:val="24"/>
          <w:szCs w:val="24"/>
        </w:rPr>
      </w:pPr>
      <w:r w:rsidRPr="00DE4AFD">
        <w:rPr>
          <w:rStyle w:val="spctbdy"/>
          <w:rFonts w:ascii="Times New Roman" w:hAnsi="Times New Roman"/>
          <w:sz w:val="24"/>
          <w:szCs w:val="24"/>
        </w:rPr>
        <w:t>f)îngrijirea stomelor şi fistulelor;</w:t>
      </w:r>
    </w:p>
    <w:p w14:paraId="66072D0E" w14:textId="77777777" w:rsidR="002E615F" w:rsidRPr="001D0EBB" w:rsidRDefault="002E615F" w:rsidP="00432E92">
      <w:pPr>
        <w:spacing w:line="240" w:lineRule="auto"/>
        <w:ind w:left="225" w:firstLine="495"/>
        <w:contextualSpacing/>
        <w:jc w:val="both"/>
        <w:rPr>
          <w:rStyle w:val="spctbdy"/>
          <w:rFonts w:ascii="Times New Roman" w:hAnsi="Times New Roman"/>
          <w:sz w:val="24"/>
          <w:szCs w:val="24"/>
          <w:lang w:val="pt-PT"/>
        </w:rPr>
      </w:pPr>
      <w:r w:rsidRPr="001D0EBB">
        <w:rPr>
          <w:rStyle w:val="spctbdy"/>
          <w:rFonts w:ascii="Times New Roman" w:hAnsi="Times New Roman"/>
          <w:sz w:val="24"/>
          <w:szCs w:val="24"/>
          <w:lang w:val="pt-PT"/>
        </w:rPr>
        <w:t>g)evaluarea manuală a fecaloamelor;</w:t>
      </w:r>
    </w:p>
    <w:p w14:paraId="24EC57AC" w14:textId="050D384C" w:rsidR="002E615F" w:rsidRPr="001D0EBB" w:rsidRDefault="002E615F" w:rsidP="00432E92">
      <w:pPr>
        <w:spacing w:line="240" w:lineRule="auto"/>
        <w:ind w:left="225" w:firstLine="495"/>
        <w:contextualSpacing/>
        <w:jc w:val="both"/>
        <w:rPr>
          <w:rStyle w:val="spctbdy"/>
          <w:rFonts w:ascii="Times New Roman" w:hAnsi="Times New Roman"/>
          <w:sz w:val="24"/>
          <w:szCs w:val="24"/>
          <w:lang w:val="pt-PT"/>
        </w:rPr>
      </w:pPr>
      <w:r w:rsidRPr="001D0EBB">
        <w:rPr>
          <w:rStyle w:val="spctbdy"/>
          <w:rFonts w:ascii="Times New Roman" w:hAnsi="Times New Roman"/>
          <w:sz w:val="24"/>
          <w:szCs w:val="24"/>
          <w:lang w:val="pt-PT"/>
        </w:rPr>
        <w:t>h)sondajul vezical**) cu sondă permanentă şi cu scop evacuator;**) Implică obligatoriu toaleta locală genitală şi schimbarea sondei fixe la 6 zile.</w:t>
      </w:r>
    </w:p>
    <w:p w14:paraId="15A15CDB" w14:textId="11988E6B" w:rsidR="002E615F" w:rsidRPr="001D0EBB" w:rsidRDefault="002E615F" w:rsidP="001B3C75">
      <w:pPr>
        <w:spacing w:line="240" w:lineRule="auto"/>
        <w:ind w:left="225" w:firstLine="495"/>
        <w:contextualSpacing/>
        <w:jc w:val="both"/>
        <w:rPr>
          <w:rStyle w:val="spctbdy"/>
          <w:rFonts w:ascii="Times New Roman" w:hAnsi="Times New Roman"/>
          <w:sz w:val="24"/>
          <w:szCs w:val="24"/>
          <w:lang w:val="pt-PT"/>
        </w:rPr>
      </w:pPr>
      <w:r w:rsidRPr="001D0EBB">
        <w:rPr>
          <w:rStyle w:val="spctbdy"/>
          <w:rFonts w:ascii="Times New Roman" w:hAnsi="Times New Roman"/>
          <w:sz w:val="24"/>
          <w:szCs w:val="24"/>
          <w:lang w:val="pt-PT"/>
        </w:rPr>
        <w:t>i)aplicarea condomului urinar;</w:t>
      </w:r>
    </w:p>
    <w:p w14:paraId="63B334BA" w14:textId="249C6C0D" w:rsidR="002E615F" w:rsidRPr="001D0EBB" w:rsidRDefault="002E615F" w:rsidP="00432E92">
      <w:pPr>
        <w:spacing w:line="240" w:lineRule="auto"/>
        <w:ind w:left="225" w:firstLine="495"/>
        <w:contextualSpacing/>
        <w:jc w:val="both"/>
        <w:rPr>
          <w:rStyle w:val="spctbdy"/>
          <w:rFonts w:ascii="Times New Roman" w:hAnsi="Times New Roman"/>
          <w:sz w:val="24"/>
          <w:szCs w:val="24"/>
          <w:lang w:val="pt-PT"/>
        </w:rPr>
      </w:pPr>
      <w:r w:rsidRPr="001D0EBB">
        <w:rPr>
          <w:rStyle w:val="spctbdy"/>
          <w:rFonts w:ascii="Times New Roman" w:hAnsi="Times New Roman"/>
          <w:sz w:val="24"/>
          <w:szCs w:val="24"/>
          <w:lang w:val="pt-PT"/>
        </w:rPr>
        <w:t>7.monitorizarea dializei peritoneale;</w:t>
      </w:r>
    </w:p>
    <w:p w14:paraId="6CFAAA4B" w14:textId="1FE9FCA6" w:rsidR="002E615F" w:rsidRPr="001D0EBB" w:rsidRDefault="002E615F" w:rsidP="00432E92">
      <w:pPr>
        <w:spacing w:line="240" w:lineRule="auto"/>
        <w:ind w:left="225" w:firstLine="495"/>
        <w:contextualSpacing/>
        <w:jc w:val="both"/>
        <w:rPr>
          <w:rStyle w:val="spctbdy"/>
          <w:rFonts w:ascii="Times New Roman" w:hAnsi="Times New Roman"/>
          <w:sz w:val="24"/>
          <w:szCs w:val="24"/>
          <w:lang w:val="pt-PT"/>
        </w:rPr>
      </w:pPr>
      <w:r w:rsidRPr="001D0EBB">
        <w:rPr>
          <w:rStyle w:val="spctbdy"/>
          <w:rFonts w:ascii="Times New Roman" w:hAnsi="Times New Roman"/>
          <w:sz w:val="24"/>
          <w:szCs w:val="24"/>
          <w:lang w:val="pt-PT"/>
        </w:rPr>
        <w:t>8.fizioterapia (doar procedurile care se pot efectua la domiciliu);</w:t>
      </w:r>
    </w:p>
    <w:p w14:paraId="0931DB0D" w14:textId="38282628" w:rsidR="002E615F" w:rsidRPr="001D0EBB" w:rsidRDefault="001B3C75" w:rsidP="00432E92">
      <w:pPr>
        <w:spacing w:line="240" w:lineRule="auto"/>
        <w:ind w:left="225" w:firstLine="495"/>
        <w:contextualSpacing/>
        <w:jc w:val="both"/>
        <w:rPr>
          <w:rStyle w:val="spctbdy"/>
          <w:rFonts w:ascii="Times New Roman" w:hAnsi="Times New Roman"/>
          <w:sz w:val="24"/>
          <w:szCs w:val="24"/>
          <w:lang w:val="pt-PT"/>
        </w:rPr>
      </w:pPr>
      <w:r w:rsidRPr="001D0EBB">
        <w:rPr>
          <w:rStyle w:val="spctbdy"/>
          <w:rFonts w:ascii="Times New Roman" w:hAnsi="Times New Roman"/>
          <w:sz w:val="24"/>
          <w:szCs w:val="24"/>
          <w:lang w:val="pt-PT"/>
        </w:rPr>
        <w:t>9.</w:t>
      </w:r>
      <w:r w:rsidR="002E615F" w:rsidRPr="001D0EBB">
        <w:rPr>
          <w:rStyle w:val="spctbdy"/>
          <w:rFonts w:ascii="Times New Roman" w:hAnsi="Times New Roman"/>
          <w:sz w:val="24"/>
          <w:szCs w:val="24"/>
          <w:lang w:val="pt-PT"/>
        </w:rPr>
        <w:t>alte servicii recomandate de medicul specialist sau de medicul de familie, aflate în competenţa furnizorului de îngrijiri la domiciliu.</w:t>
      </w:r>
    </w:p>
    <w:p w14:paraId="0B043EDA" w14:textId="77777777" w:rsidR="002E615F" w:rsidRPr="001D0EBB" w:rsidRDefault="002E615F" w:rsidP="002E615F">
      <w:pPr>
        <w:spacing w:line="240" w:lineRule="auto"/>
        <w:ind w:firstLine="720"/>
        <w:contextualSpacing/>
        <w:rPr>
          <w:rStyle w:val="spctbdy"/>
          <w:rFonts w:ascii="Times New Roman" w:hAnsi="Times New Roman"/>
          <w:sz w:val="24"/>
          <w:szCs w:val="24"/>
          <w:lang w:val="pt-PT"/>
        </w:rPr>
      </w:pPr>
    </w:p>
    <w:p w14:paraId="454BB087" w14:textId="61EAFD5F" w:rsidR="00286AA8" w:rsidRPr="001D0EBB" w:rsidRDefault="00B83951" w:rsidP="002E615F">
      <w:pPr>
        <w:spacing w:line="240" w:lineRule="auto"/>
        <w:ind w:firstLine="720"/>
        <w:contextualSpacing/>
        <w:rPr>
          <w:rStyle w:val="spctbdy"/>
          <w:rFonts w:ascii="Times New Roman" w:hAnsi="Times New Roman"/>
          <w:sz w:val="24"/>
          <w:szCs w:val="24"/>
          <w:lang w:val="pt-PT"/>
        </w:rPr>
      </w:pPr>
      <w:r>
        <w:rPr>
          <w:rStyle w:val="spctbdy"/>
          <w:rFonts w:ascii="Times New Roman" w:hAnsi="Times New Roman"/>
          <w:sz w:val="24"/>
          <w:szCs w:val="24"/>
          <w:lang w:val="pt-PT"/>
        </w:rPr>
        <w:t>4</w:t>
      </w:r>
      <w:r w:rsidR="00286AA8" w:rsidRPr="001D0EBB">
        <w:rPr>
          <w:rStyle w:val="spctbdy"/>
          <w:rFonts w:ascii="Times New Roman" w:hAnsi="Times New Roman"/>
          <w:sz w:val="24"/>
          <w:szCs w:val="24"/>
          <w:lang w:val="pt-PT"/>
        </w:rPr>
        <w:t>.SUPORTMED PLUS S.R.L., cu sediul în Municipiul Deva, str. Pietroasa, nr.1, Județ Hunedoara</w:t>
      </w:r>
    </w:p>
    <w:p w14:paraId="6E910B15" w14:textId="56639189" w:rsidR="00286AA8" w:rsidRPr="001D0EBB" w:rsidRDefault="00286AA8" w:rsidP="00286AA8">
      <w:pPr>
        <w:spacing w:line="240" w:lineRule="auto"/>
        <w:ind w:firstLine="720"/>
        <w:contextualSpacing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pt-PT"/>
        </w:rPr>
      </w:pPr>
      <w:r w:rsidRPr="001D0EB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pt-PT"/>
        </w:rPr>
        <w:t>Lista serviciilor oferite:</w:t>
      </w:r>
    </w:p>
    <w:p w14:paraId="41958A0A" w14:textId="46C695A3" w:rsidR="00286AA8" w:rsidRPr="001D0EBB" w:rsidRDefault="00286AA8" w:rsidP="00286AA8">
      <w:pPr>
        <w:spacing w:line="240" w:lineRule="auto"/>
        <w:ind w:left="225" w:firstLine="495"/>
        <w:contextualSpacing/>
        <w:jc w:val="both"/>
        <w:rPr>
          <w:rStyle w:val="spctbdy"/>
          <w:rFonts w:ascii="Times New Roman" w:hAnsi="Times New Roman"/>
          <w:sz w:val="24"/>
          <w:szCs w:val="24"/>
          <w:lang w:val="pt-PT"/>
        </w:rPr>
      </w:pPr>
      <w:r w:rsidRPr="001D0EBB">
        <w:rPr>
          <w:rStyle w:val="spctbdy"/>
          <w:rFonts w:ascii="Times New Roman" w:hAnsi="Times New Roman"/>
          <w:sz w:val="24"/>
          <w:szCs w:val="24"/>
          <w:lang w:val="pt-PT"/>
        </w:rPr>
        <w:lastRenderedPageBreak/>
        <w:t>1.Măsurarea parametrilor fiziologici: temperatură, respiraţie, puls, tensiune arterială, diureză, scaun;</w:t>
      </w:r>
      <w:r w:rsidRPr="001D0EBB">
        <w:rPr>
          <w:rStyle w:val="spctbdy"/>
          <w:rFonts w:ascii="Times New Roman" w:hAnsi="Times New Roman"/>
          <w:sz w:val="24"/>
          <w:szCs w:val="24"/>
          <w:lang w:val="pt-PT"/>
        </w:rPr>
        <w:tab/>
      </w:r>
    </w:p>
    <w:p w14:paraId="7314A39D" w14:textId="3167690C" w:rsidR="00286AA8" w:rsidRPr="001D0EBB" w:rsidRDefault="00286AA8" w:rsidP="00286AA8">
      <w:pPr>
        <w:spacing w:line="240" w:lineRule="auto"/>
        <w:ind w:left="225" w:firstLine="495"/>
        <w:contextualSpacing/>
        <w:jc w:val="both"/>
        <w:rPr>
          <w:rStyle w:val="spctbdy"/>
          <w:rFonts w:ascii="Times New Roman" w:hAnsi="Times New Roman"/>
          <w:sz w:val="24"/>
          <w:szCs w:val="24"/>
          <w:lang w:val="pt-PT"/>
        </w:rPr>
      </w:pPr>
      <w:r w:rsidRPr="001D0EBB">
        <w:rPr>
          <w:rStyle w:val="spctbdy"/>
          <w:rFonts w:ascii="Times New Roman" w:hAnsi="Times New Roman"/>
          <w:sz w:val="24"/>
          <w:szCs w:val="24"/>
          <w:lang w:val="pt-PT"/>
        </w:rPr>
        <w:t>2.Administrarea medicamentelor: intramuscular, subcutanat, intradermic, oral, pe muco</w:t>
      </w:r>
      <w:r w:rsidR="0061226C" w:rsidRPr="001D0EBB">
        <w:rPr>
          <w:rStyle w:val="spctbdy"/>
          <w:rFonts w:ascii="Times New Roman" w:hAnsi="Times New Roman"/>
          <w:sz w:val="24"/>
          <w:szCs w:val="24"/>
          <w:lang w:val="pt-PT"/>
        </w:rPr>
        <w:t>a</w:t>
      </w:r>
      <w:r w:rsidRPr="001D0EBB">
        <w:rPr>
          <w:rStyle w:val="spctbdy"/>
          <w:rFonts w:ascii="Times New Roman" w:hAnsi="Times New Roman"/>
          <w:sz w:val="24"/>
          <w:szCs w:val="24"/>
          <w:lang w:val="pt-PT"/>
        </w:rPr>
        <w:t>se;</w:t>
      </w:r>
    </w:p>
    <w:p w14:paraId="14F35E50" w14:textId="4BAEEDD8" w:rsidR="00286AA8" w:rsidRPr="001D0EBB" w:rsidRDefault="00DE5C85" w:rsidP="00286AA8">
      <w:pPr>
        <w:spacing w:line="240" w:lineRule="auto"/>
        <w:ind w:left="225" w:firstLine="495"/>
        <w:contextualSpacing/>
        <w:jc w:val="both"/>
        <w:rPr>
          <w:rStyle w:val="spctbdy"/>
          <w:rFonts w:ascii="Times New Roman" w:hAnsi="Times New Roman"/>
          <w:sz w:val="24"/>
          <w:szCs w:val="24"/>
          <w:lang w:val="pt-PT"/>
        </w:rPr>
      </w:pPr>
      <w:r w:rsidRPr="001D0EBB">
        <w:rPr>
          <w:rStyle w:val="spctbdy"/>
          <w:rFonts w:ascii="Times New Roman" w:hAnsi="Times New Roman"/>
          <w:sz w:val="24"/>
          <w:szCs w:val="24"/>
          <w:lang w:val="pt-PT"/>
        </w:rPr>
        <w:t>3.</w:t>
      </w:r>
      <w:bookmarkStart w:id="2" w:name="_Hlk192758904"/>
      <w:r w:rsidRPr="001D0EBB">
        <w:rPr>
          <w:rStyle w:val="spctbdy"/>
          <w:rFonts w:ascii="Times New Roman" w:hAnsi="Times New Roman"/>
          <w:sz w:val="24"/>
          <w:szCs w:val="24"/>
          <w:lang w:val="pt-PT"/>
        </w:rPr>
        <w:t xml:space="preserve">Administrarea medicamentelor </w:t>
      </w:r>
      <w:bookmarkEnd w:id="2"/>
      <w:r w:rsidRPr="001D0EBB">
        <w:rPr>
          <w:rStyle w:val="spctbdy"/>
          <w:rFonts w:ascii="Times New Roman" w:hAnsi="Times New Roman"/>
          <w:sz w:val="24"/>
          <w:szCs w:val="24"/>
          <w:lang w:val="pt-PT"/>
        </w:rPr>
        <w:t>intravenos sub supravegherea medicului;</w:t>
      </w:r>
    </w:p>
    <w:p w14:paraId="4F0E12FE" w14:textId="79112C1B" w:rsidR="00DE5C85" w:rsidRPr="001D0EBB" w:rsidRDefault="00643450" w:rsidP="00286AA8">
      <w:pPr>
        <w:spacing w:line="240" w:lineRule="auto"/>
        <w:ind w:left="225" w:firstLine="495"/>
        <w:contextualSpacing/>
        <w:jc w:val="both"/>
        <w:rPr>
          <w:rStyle w:val="spctbdy"/>
          <w:rFonts w:ascii="Times New Roman" w:hAnsi="Times New Roman"/>
          <w:sz w:val="24"/>
          <w:szCs w:val="24"/>
          <w:lang w:val="pt-PT"/>
        </w:rPr>
      </w:pPr>
      <w:r w:rsidRPr="001D0EBB">
        <w:rPr>
          <w:rStyle w:val="spctbdy"/>
          <w:rFonts w:ascii="Times New Roman" w:hAnsi="Times New Roman"/>
          <w:sz w:val="24"/>
          <w:szCs w:val="24"/>
          <w:lang w:val="pt-PT"/>
        </w:rPr>
        <w:t>4.Sondaj vezical și administrarea medicamentelor intrave</w:t>
      </w:r>
      <w:r w:rsidR="005A4408" w:rsidRPr="001D0EBB">
        <w:rPr>
          <w:rStyle w:val="spctbdy"/>
          <w:rFonts w:ascii="Times New Roman" w:hAnsi="Times New Roman"/>
          <w:sz w:val="24"/>
          <w:szCs w:val="24"/>
          <w:lang w:val="pt-PT"/>
        </w:rPr>
        <w:t>z</w:t>
      </w:r>
      <w:r w:rsidRPr="001D0EBB">
        <w:rPr>
          <w:rStyle w:val="spctbdy"/>
          <w:rFonts w:ascii="Times New Roman" w:hAnsi="Times New Roman"/>
          <w:sz w:val="24"/>
          <w:szCs w:val="24"/>
          <w:lang w:val="pt-PT"/>
        </w:rPr>
        <w:t>ical pe sondă vezicală;</w:t>
      </w:r>
    </w:p>
    <w:p w14:paraId="7103B2CA" w14:textId="2DB69EE0" w:rsidR="00DE5C85" w:rsidRPr="001D0EBB" w:rsidRDefault="005A4408" w:rsidP="00286AA8">
      <w:pPr>
        <w:spacing w:line="240" w:lineRule="auto"/>
        <w:ind w:left="225" w:firstLine="495"/>
        <w:contextualSpacing/>
        <w:jc w:val="both"/>
        <w:rPr>
          <w:rStyle w:val="spctbdy"/>
          <w:rFonts w:ascii="Times New Roman" w:hAnsi="Times New Roman"/>
          <w:sz w:val="24"/>
          <w:szCs w:val="24"/>
          <w:lang w:val="pt-PT"/>
        </w:rPr>
      </w:pPr>
      <w:r w:rsidRPr="001D0EBB">
        <w:rPr>
          <w:rStyle w:val="spctbdy"/>
          <w:rFonts w:ascii="Times New Roman" w:hAnsi="Times New Roman"/>
          <w:sz w:val="24"/>
          <w:szCs w:val="24"/>
          <w:lang w:val="pt-PT"/>
        </w:rPr>
        <w:t>5.Administrarea medicamentelor prin perfuzie endovenoasă sub supravegherea medicului;</w:t>
      </w:r>
    </w:p>
    <w:p w14:paraId="053B0CA8" w14:textId="56491EB1" w:rsidR="005A4408" w:rsidRPr="001D0EBB" w:rsidRDefault="00CF1668" w:rsidP="00286AA8">
      <w:pPr>
        <w:spacing w:line="240" w:lineRule="auto"/>
        <w:ind w:left="225" w:firstLine="495"/>
        <w:contextualSpacing/>
        <w:jc w:val="both"/>
        <w:rPr>
          <w:rStyle w:val="spctbdy"/>
          <w:rFonts w:ascii="Times New Roman" w:hAnsi="Times New Roman"/>
          <w:sz w:val="24"/>
          <w:szCs w:val="24"/>
          <w:lang w:val="pt-PT"/>
        </w:rPr>
      </w:pPr>
      <w:r w:rsidRPr="001D0EBB">
        <w:rPr>
          <w:rStyle w:val="spctbdy"/>
          <w:rFonts w:ascii="Times New Roman" w:hAnsi="Times New Roman"/>
          <w:sz w:val="24"/>
          <w:szCs w:val="24"/>
          <w:lang w:val="pt-PT"/>
        </w:rPr>
        <w:t>6.Recoltarea produselor biologice;</w:t>
      </w:r>
    </w:p>
    <w:p w14:paraId="37047119" w14:textId="3E84A5AD" w:rsidR="00E0700F" w:rsidRPr="001D0EBB" w:rsidRDefault="00E0700F" w:rsidP="00A947EC">
      <w:pPr>
        <w:spacing w:line="240" w:lineRule="auto"/>
        <w:ind w:left="720"/>
        <w:contextualSpacing/>
        <w:jc w:val="both"/>
        <w:rPr>
          <w:rStyle w:val="spctbdy"/>
          <w:rFonts w:ascii="Times New Roman" w:hAnsi="Times New Roman"/>
          <w:sz w:val="24"/>
          <w:szCs w:val="24"/>
          <w:lang w:val="pt-PT"/>
        </w:rPr>
      </w:pPr>
      <w:r w:rsidRPr="001D0EBB">
        <w:rPr>
          <w:rStyle w:val="spctbdy"/>
          <w:rFonts w:ascii="Times New Roman" w:hAnsi="Times New Roman"/>
          <w:sz w:val="24"/>
          <w:szCs w:val="24"/>
          <w:lang w:val="pt-PT"/>
        </w:rPr>
        <w:t>7.Alimentarea enterală pe gastrostom</w:t>
      </w:r>
      <w:r w:rsidR="00A947EC" w:rsidRPr="001D0EBB">
        <w:rPr>
          <w:rStyle w:val="spctbdy"/>
          <w:rFonts w:ascii="Times New Roman" w:hAnsi="Times New Roman"/>
          <w:sz w:val="24"/>
          <w:szCs w:val="24"/>
          <w:lang w:val="pt-PT"/>
        </w:rPr>
        <w:t>ă</w:t>
      </w:r>
      <w:r w:rsidRPr="001D0EBB">
        <w:rPr>
          <w:rStyle w:val="spctbdy"/>
          <w:rFonts w:ascii="Times New Roman" w:hAnsi="Times New Roman"/>
          <w:sz w:val="24"/>
          <w:szCs w:val="24"/>
          <w:lang w:val="pt-PT"/>
        </w:rPr>
        <w:t xml:space="preserve">/sondă gastrică și educarea </w:t>
      </w:r>
      <w:r w:rsidR="00206C53" w:rsidRPr="001D0EBB">
        <w:rPr>
          <w:rStyle w:val="spctbdy"/>
          <w:rFonts w:ascii="Times New Roman" w:hAnsi="Times New Roman"/>
          <w:sz w:val="24"/>
          <w:szCs w:val="24"/>
          <w:lang w:val="pt-PT"/>
        </w:rPr>
        <w:t>pacientului/apaținătorilor</w:t>
      </w:r>
      <w:r w:rsidR="00A947EC" w:rsidRPr="001D0EBB">
        <w:rPr>
          <w:rStyle w:val="spctbdy"/>
          <w:rFonts w:ascii="Times New Roman" w:hAnsi="Times New Roman"/>
          <w:sz w:val="24"/>
          <w:szCs w:val="24"/>
          <w:lang w:val="pt-PT"/>
        </w:rPr>
        <w:t>, 8.Alimentarea pasivă</w:t>
      </w:r>
      <w:r w:rsidR="00206C53" w:rsidRPr="001D0EBB">
        <w:rPr>
          <w:rStyle w:val="spctbdy"/>
          <w:rFonts w:ascii="Times New Roman" w:hAnsi="Times New Roman"/>
          <w:sz w:val="24"/>
          <w:szCs w:val="24"/>
          <w:lang w:val="pt-PT"/>
        </w:rPr>
        <w:t>;</w:t>
      </w:r>
    </w:p>
    <w:p w14:paraId="4F444877" w14:textId="3D348BD2" w:rsidR="00A947EC" w:rsidRPr="00DE4AFD" w:rsidRDefault="00A947EC" w:rsidP="00A947EC">
      <w:pPr>
        <w:spacing w:line="240" w:lineRule="auto"/>
        <w:ind w:left="225" w:firstLine="495"/>
        <w:contextualSpacing/>
        <w:jc w:val="both"/>
        <w:rPr>
          <w:rStyle w:val="spctbdy"/>
          <w:rFonts w:ascii="Times New Roman" w:hAnsi="Times New Roman"/>
          <w:sz w:val="24"/>
          <w:szCs w:val="24"/>
        </w:rPr>
      </w:pPr>
      <w:r>
        <w:rPr>
          <w:rStyle w:val="spctbdy"/>
          <w:rFonts w:ascii="Times New Roman" w:hAnsi="Times New Roman"/>
          <w:sz w:val="24"/>
          <w:szCs w:val="24"/>
        </w:rPr>
        <w:t>9.C</w:t>
      </w:r>
      <w:r w:rsidRPr="00DE4AFD">
        <w:rPr>
          <w:rStyle w:val="spctbdy"/>
          <w:rFonts w:ascii="Times New Roman" w:hAnsi="Times New Roman"/>
          <w:sz w:val="24"/>
          <w:szCs w:val="24"/>
        </w:rPr>
        <w:t>lismă cu scop evacuator;</w:t>
      </w:r>
    </w:p>
    <w:p w14:paraId="614F9B12" w14:textId="1CCCBFD6" w:rsidR="00A947EC" w:rsidRPr="00DE4AFD" w:rsidRDefault="00A947EC" w:rsidP="00A947EC">
      <w:pPr>
        <w:spacing w:line="240" w:lineRule="auto"/>
        <w:ind w:left="225" w:firstLine="495"/>
        <w:contextualSpacing/>
        <w:jc w:val="both"/>
        <w:rPr>
          <w:rStyle w:val="spctbdy"/>
          <w:rFonts w:ascii="Times New Roman" w:hAnsi="Times New Roman"/>
          <w:sz w:val="24"/>
          <w:szCs w:val="24"/>
        </w:rPr>
      </w:pPr>
      <w:r>
        <w:rPr>
          <w:rStyle w:val="spctbdy"/>
          <w:rFonts w:ascii="Times New Roman" w:hAnsi="Times New Roman"/>
          <w:sz w:val="24"/>
          <w:szCs w:val="24"/>
        </w:rPr>
        <w:t>10.S</w:t>
      </w:r>
      <w:r w:rsidRPr="00DE4AFD">
        <w:rPr>
          <w:rStyle w:val="spctbdy"/>
          <w:rFonts w:ascii="Times New Roman" w:hAnsi="Times New Roman"/>
          <w:sz w:val="24"/>
          <w:szCs w:val="24"/>
        </w:rPr>
        <w:t>pălătură vaginală;</w:t>
      </w:r>
    </w:p>
    <w:p w14:paraId="07501763" w14:textId="01D7843A" w:rsidR="00A947EC" w:rsidRPr="001D0EBB" w:rsidRDefault="00A947EC" w:rsidP="00A947EC">
      <w:pPr>
        <w:spacing w:line="240" w:lineRule="auto"/>
        <w:ind w:left="225" w:firstLine="495"/>
        <w:contextualSpacing/>
        <w:jc w:val="both"/>
        <w:rPr>
          <w:rStyle w:val="spctbdy"/>
          <w:rFonts w:ascii="Times New Roman" w:hAnsi="Times New Roman"/>
          <w:sz w:val="24"/>
          <w:szCs w:val="24"/>
          <w:lang w:val="pt-PT"/>
        </w:rPr>
      </w:pPr>
      <w:r w:rsidRPr="001D0EBB">
        <w:rPr>
          <w:rStyle w:val="spctbdy"/>
          <w:rFonts w:ascii="Times New Roman" w:hAnsi="Times New Roman"/>
          <w:sz w:val="24"/>
          <w:szCs w:val="24"/>
          <w:lang w:val="pt-PT"/>
        </w:rPr>
        <w:t xml:space="preserve">11.Manevre terapeutice pentru evitarea complicațiilor vasculare ale membrelor inferioare/ escarelor de decubit: mobilizare, masaj, aplicaţii medicamentoase, utilizarea colacilor de cauciuc şi a rulourilor; </w:t>
      </w:r>
    </w:p>
    <w:p w14:paraId="7081114F" w14:textId="016BFA22" w:rsidR="00121873" w:rsidRPr="001D0EBB" w:rsidRDefault="00121873" w:rsidP="00121873">
      <w:pPr>
        <w:spacing w:line="240" w:lineRule="auto"/>
        <w:ind w:left="225" w:firstLine="495"/>
        <w:contextualSpacing/>
        <w:jc w:val="both"/>
        <w:rPr>
          <w:rStyle w:val="spctbdy"/>
          <w:rFonts w:ascii="Times New Roman" w:hAnsi="Times New Roman"/>
          <w:sz w:val="24"/>
          <w:szCs w:val="24"/>
          <w:lang w:val="pt-PT"/>
        </w:rPr>
      </w:pPr>
      <w:r w:rsidRPr="001D0EBB">
        <w:rPr>
          <w:rStyle w:val="spctbdy"/>
          <w:rFonts w:ascii="Times New Roman" w:hAnsi="Times New Roman"/>
          <w:sz w:val="24"/>
          <w:szCs w:val="24"/>
          <w:lang w:val="pt-PT"/>
        </w:rPr>
        <w:t>12.Manevre terapeutice pentru evitarea complicaţiilor pulmonare</w:t>
      </w:r>
      <w:r w:rsidR="00D71A4A" w:rsidRPr="001D0EBB">
        <w:rPr>
          <w:rStyle w:val="spctbdy"/>
          <w:rFonts w:ascii="Times New Roman" w:hAnsi="Times New Roman"/>
          <w:sz w:val="24"/>
          <w:szCs w:val="24"/>
          <w:lang w:val="pt-PT"/>
        </w:rPr>
        <w:t>: postur</w:t>
      </w:r>
      <w:r w:rsidR="009C1A2F" w:rsidRPr="001D0EBB">
        <w:rPr>
          <w:rStyle w:val="spctbdy"/>
          <w:rFonts w:ascii="Times New Roman" w:hAnsi="Times New Roman"/>
          <w:sz w:val="24"/>
          <w:szCs w:val="24"/>
          <w:lang w:val="pt-PT"/>
        </w:rPr>
        <w:t>i</w:t>
      </w:r>
      <w:r w:rsidR="00D71A4A" w:rsidRPr="001D0EBB">
        <w:rPr>
          <w:rStyle w:val="spctbdy"/>
          <w:rFonts w:ascii="Times New Roman" w:hAnsi="Times New Roman"/>
          <w:sz w:val="24"/>
          <w:szCs w:val="24"/>
          <w:lang w:val="pt-PT"/>
        </w:rPr>
        <w:t xml:space="preserve"> de drenaj bronșic, tapotaj, fizioterapie respiratorie;</w:t>
      </w:r>
    </w:p>
    <w:p w14:paraId="2BFB8468" w14:textId="35E593B7" w:rsidR="009C1A2F" w:rsidRPr="001D0EBB" w:rsidRDefault="009C1A2F" w:rsidP="009C1A2F">
      <w:pPr>
        <w:spacing w:line="240" w:lineRule="auto"/>
        <w:ind w:left="225" w:firstLine="495"/>
        <w:contextualSpacing/>
        <w:jc w:val="both"/>
        <w:rPr>
          <w:rStyle w:val="spctbdy"/>
          <w:rFonts w:ascii="Times New Roman" w:hAnsi="Times New Roman"/>
          <w:sz w:val="24"/>
          <w:szCs w:val="24"/>
          <w:lang w:val="pt-PT"/>
        </w:rPr>
      </w:pPr>
      <w:r w:rsidRPr="001D0EBB">
        <w:rPr>
          <w:rStyle w:val="spctbdy"/>
          <w:rFonts w:ascii="Times New Roman" w:hAnsi="Times New Roman"/>
          <w:sz w:val="24"/>
          <w:szCs w:val="24"/>
          <w:lang w:val="pt-PT"/>
        </w:rPr>
        <w:t>13.Îngrijirea plăgilor simple /determinate de arsuri, suprimarea firelor;</w:t>
      </w:r>
    </w:p>
    <w:p w14:paraId="3B5ABC90" w14:textId="7EFB0F38" w:rsidR="009C1A2F" w:rsidRPr="001D0EBB" w:rsidRDefault="00A06BCD" w:rsidP="00121873">
      <w:pPr>
        <w:spacing w:line="240" w:lineRule="auto"/>
        <w:ind w:left="225" w:firstLine="495"/>
        <w:contextualSpacing/>
        <w:jc w:val="both"/>
        <w:rPr>
          <w:rStyle w:val="spctbdy"/>
          <w:rFonts w:ascii="Times New Roman" w:hAnsi="Times New Roman"/>
          <w:sz w:val="24"/>
          <w:szCs w:val="24"/>
          <w:lang w:val="pt-PT"/>
        </w:rPr>
      </w:pPr>
      <w:r w:rsidRPr="001D0EBB">
        <w:rPr>
          <w:rStyle w:val="spctbdy"/>
          <w:rFonts w:ascii="Times New Roman" w:hAnsi="Times New Roman"/>
          <w:sz w:val="24"/>
          <w:szCs w:val="24"/>
          <w:lang w:val="pt-PT"/>
        </w:rPr>
        <w:t>14.Îngrijirea plăgilor suprainfectate;</w:t>
      </w:r>
    </w:p>
    <w:p w14:paraId="2C999844" w14:textId="70616C2F" w:rsidR="00A06BCD" w:rsidRPr="001D0EBB" w:rsidRDefault="00A06BCD" w:rsidP="00A06BCD">
      <w:pPr>
        <w:spacing w:line="240" w:lineRule="auto"/>
        <w:ind w:left="225" w:firstLine="495"/>
        <w:contextualSpacing/>
        <w:jc w:val="both"/>
        <w:rPr>
          <w:rStyle w:val="spctbdy"/>
          <w:rFonts w:ascii="Times New Roman" w:hAnsi="Times New Roman"/>
          <w:sz w:val="24"/>
          <w:szCs w:val="24"/>
          <w:lang w:val="pt-PT"/>
        </w:rPr>
      </w:pPr>
      <w:r w:rsidRPr="001D0EBB">
        <w:rPr>
          <w:rStyle w:val="spctbdy"/>
          <w:rFonts w:ascii="Times New Roman" w:hAnsi="Times New Roman"/>
          <w:sz w:val="24"/>
          <w:szCs w:val="24"/>
          <w:lang w:val="pt-PT"/>
        </w:rPr>
        <w:t>15.Îngrijirea escarelor multiple;</w:t>
      </w:r>
    </w:p>
    <w:p w14:paraId="37D87199" w14:textId="46B34E62" w:rsidR="00FF3EFE" w:rsidRPr="001D0EBB" w:rsidRDefault="000F5629" w:rsidP="000F5629">
      <w:pPr>
        <w:spacing w:line="240" w:lineRule="auto"/>
        <w:ind w:left="225" w:firstLine="495"/>
        <w:contextualSpacing/>
        <w:jc w:val="both"/>
        <w:rPr>
          <w:rStyle w:val="spctbdy"/>
          <w:rFonts w:ascii="Times New Roman" w:hAnsi="Times New Roman"/>
          <w:sz w:val="24"/>
          <w:szCs w:val="24"/>
          <w:lang w:val="pt-PT"/>
        </w:rPr>
      </w:pPr>
      <w:r w:rsidRPr="001D0EBB">
        <w:rPr>
          <w:rStyle w:val="spctbdy"/>
          <w:rFonts w:ascii="Times New Roman" w:hAnsi="Times New Roman"/>
          <w:sz w:val="24"/>
          <w:szCs w:val="24"/>
          <w:lang w:val="pt-PT"/>
        </w:rPr>
        <w:t>16.Îngrijirea stomelor</w:t>
      </w:r>
      <w:r w:rsidR="00FF3EFE" w:rsidRPr="001D0EBB">
        <w:rPr>
          <w:rStyle w:val="spctbdy"/>
          <w:rFonts w:ascii="Times New Roman" w:hAnsi="Times New Roman"/>
          <w:sz w:val="24"/>
          <w:szCs w:val="24"/>
          <w:lang w:val="pt-PT"/>
        </w:rPr>
        <w:t>;</w:t>
      </w:r>
      <w:r w:rsidRPr="001D0EBB">
        <w:rPr>
          <w:rStyle w:val="spctbdy"/>
          <w:rFonts w:ascii="Times New Roman" w:hAnsi="Times New Roman"/>
          <w:sz w:val="24"/>
          <w:szCs w:val="24"/>
          <w:lang w:val="pt-PT"/>
        </w:rPr>
        <w:t xml:space="preserve"> </w:t>
      </w:r>
    </w:p>
    <w:p w14:paraId="49B02F82" w14:textId="2673E20A" w:rsidR="000F5629" w:rsidRPr="001D0EBB" w:rsidRDefault="00FF3EFE" w:rsidP="000F5629">
      <w:pPr>
        <w:spacing w:line="240" w:lineRule="auto"/>
        <w:ind w:left="225" w:firstLine="495"/>
        <w:contextualSpacing/>
        <w:jc w:val="both"/>
        <w:rPr>
          <w:rStyle w:val="spctbdy"/>
          <w:rFonts w:ascii="Times New Roman" w:hAnsi="Times New Roman"/>
          <w:sz w:val="24"/>
          <w:szCs w:val="24"/>
          <w:lang w:val="pt-PT"/>
        </w:rPr>
      </w:pPr>
      <w:r w:rsidRPr="001D0EBB">
        <w:rPr>
          <w:rStyle w:val="spctbdy"/>
          <w:rFonts w:ascii="Times New Roman" w:hAnsi="Times New Roman"/>
          <w:sz w:val="24"/>
          <w:szCs w:val="24"/>
          <w:lang w:val="pt-PT"/>
        </w:rPr>
        <w:t xml:space="preserve">17.Ingrijirea </w:t>
      </w:r>
      <w:r w:rsidR="000F5629" w:rsidRPr="001D0EBB">
        <w:rPr>
          <w:rStyle w:val="spctbdy"/>
          <w:rFonts w:ascii="Times New Roman" w:hAnsi="Times New Roman"/>
          <w:sz w:val="24"/>
          <w:szCs w:val="24"/>
          <w:lang w:val="pt-PT"/>
        </w:rPr>
        <w:t>fistulelor;</w:t>
      </w:r>
    </w:p>
    <w:p w14:paraId="3515C360" w14:textId="1F1ACC00" w:rsidR="00E441AE" w:rsidRPr="001D0EBB" w:rsidRDefault="00E441AE" w:rsidP="00E441AE">
      <w:pPr>
        <w:spacing w:line="240" w:lineRule="auto"/>
        <w:ind w:left="225" w:firstLine="495"/>
        <w:contextualSpacing/>
        <w:jc w:val="both"/>
        <w:rPr>
          <w:rStyle w:val="spctbdy"/>
          <w:rFonts w:ascii="Times New Roman" w:hAnsi="Times New Roman"/>
          <w:sz w:val="24"/>
          <w:szCs w:val="24"/>
          <w:lang w:val="pt-PT"/>
        </w:rPr>
      </w:pPr>
      <w:r w:rsidRPr="001D0EBB">
        <w:rPr>
          <w:rStyle w:val="spctbdy"/>
          <w:rFonts w:ascii="Times New Roman" w:hAnsi="Times New Roman"/>
          <w:sz w:val="24"/>
          <w:szCs w:val="24"/>
          <w:lang w:val="pt-PT"/>
        </w:rPr>
        <w:t>1</w:t>
      </w:r>
      <w:r w:rsidR="00FF3EFE" w:rsidRPr="001D0EBB">
        <w:rPr>
          <w:rStyle w:val="spctbdy"/>
          <w:rFonts w:ascii="Times New Roman" w:hAnsi="Times New Roman"/>
          <w:sz w:val="24"/>
          <w:szCs w:val="24"/>
          <w:lang w:val="pt-PT"/>
        </w:rPr>
        <w:t>8</w:t>
      </w:r>
      <w:r w:rsidRPr="001D0EBB">
        <w:rPr>
          <w:rStyle w:val="spctbdy"/>
          <w:rFonts w:ascii="Times New Roman" w:hAnsi="Times New Roman"/>
          <w:sz w:val="24"/>
          <w:szCs w:val="24"/>
          <w:lang w:val="pt-PT"/>
        </w:rPr>
        <w:t>.Îngrijirea tubului de dren /sondei urinare;</w:t>
      </w:r>
    </w:p>
    <w:p w14:paraId="3E024A26" w14:textId="3EEAD3D5" w:rsidR="00E441AE" w:rsidRPr="001D0EBB" w:rsidRDefault="00E441AE" w:rsidP="00E441AE">
      <w:pPr>
        <w:spacing w:line="240" w:lineRule="auto"/>
        <w:ind w:left="225" w:firstLine="495"/>
        <w:contextualSpacing/>
        <w:jc w:val="both"/>
        <w:rPr>
          <w:rStyle w:val="spctbdy"/>
          <w:rFonts w:ascii="Times New Roman" w:hAnsi="Times New Roman"/>
          <w:sz w:val="24"/>
          <w:szCs w:val="24"/>
          <w:lang w:val="pt-PT"/>
        </w:rPr>
      </w:pPr>
      <w:r w:rsidRPr="001D0EBB">
        <w:rPr>
          <w:rStyle w:val="spctbdy"/>
          <w:rFonts w:ascii="Times New Roman" w:hAnsi="Times New Roman"/>
          <w:sz w:val="24"/>
          <w:szCs w:val="24"/>
          <w:lang w:val="pt-PT"/>
        </w:rPr>
        <w:t>1</w:t>
      </w:r>
      <w:r w:rsidR="00FF3EFE" w:rsidRPr="001D0EBB">
        <w:rPr>
          <w:rStyle w:val="spctbdy"/>
          <w:rFonts w:ascii="Times New Roman" w:hAnsi="Times New Roman"/>
          <w:sz w:val="24"/>
          <w:szCs w:val="24"/>
          <w:lang w:val="pt-PT"/>
        </w:rPr>
        <w:t>9</w:t>
      </w:r>
      <w:r w:rsidRPr="001D0EBB">
        <w:rPr>
          <w:rStyle w:val="spctbdy"/>
          <w:rFonts w:ascii="Times New Roman" w:hAnsi="Times New Roman"/>
          <w:sz w:val="24"/>
          <w:szCs w:val="24"/>
          <w:lang w:val="pt-PT"/>
        </w:rPr>
        <w:t>.Îngrijirea canulei traheale;</w:t>
      </w:r>
    </w:p>
    <w:p w14:paraId="3EA19658" w14:textId="58117513" w:rsidR="0049267E" w:rsidRPr="001D0EBB" w:rsidRDefault="00FF3EFE" w:rsidP="00FF3EFE">
      <w:pPr>
        <w:spacing w:line="240" w:lineRule="auto"/>
        <w:ind w:left="225" w:firstLine="495"/>
        <w:contextualSpacing/>
        <w:jc w:val="both"/>
        <w:rPr>
          <w:rStyle w:val="spctbdy"/>
          <w:rFonts w:ascii="Times New Roman" w:hAnsi="Times New Roman"/>
          <w:sz w:val="24"/>
          <w:szCs w:val="24"/>
          <w:lang w:val="pt-PT"/>
        </w:rPr>
      </w:pPr>
      <w:r w:rsidRPr="001D0EBB">
        <w:rPr>
          <w:rStyle w:val="spctbdy"/>
          <w:rFonts w:ascii="Times New Roman" w:hAnsi="Times New Roman"/>
          <w:sz w:val="24"/>
          <w:szCs w:val="24"/>
          <w:lang w:val="pt-PT"/>
        </w:rPr>
        <w:t>20.Monitorizarea dializei peritoneale;</w:t>
      </w:r>
    </w:p>
    <w:p w14:paraId="310FD0A1" w14:textId="6C402F6E" w:rsidR="00E0700F" w:rsidRPr="001D0EBB" w:rsidRDefault="00FF3EFE" w:rsidP="00286AA8">
      <w:pPr>
        <w:spacing w:line="240" w:lineRule="auto"/>
        <w:ind w:left="225" w:firstLine="495"/>
        <w:contextualSpacing/>
        <w:jc w:val="both"/>
        <w:rPr>
          <w:rStyle w:val="spctbdy"/>
          <w:rFonts w:ascii="Times New Roman" w:hAnsi="Times New Roman"/>
          <w:sz w:val="24"/>
          <w:szCs w:val="24"/>
          <w:lang w:val="pt-PT"/>
        </w:rPr>
      </w:pPr>
      <w:r w:rsidRPr="001D0EBB">
        <w:rPr>
          <w:rStyle w:val="spctbdy"/>
          <w:rFonts w:ascii="Times New Roman" w:hAnsi="Times New Roman"/>
          <w:sz w:val="24"/>
          <w:szCs w:val="24"/>
          <w:lang w:val="pt-PT"/>
        </w:rPr>
        <w:t>21.Aplicarea de ploscă, bazinet, condom urinar;</w:t>
      </w:r>
    </w:p>
    <w:p w14:paraId="116C7C7D" w14:textId="564FA601" w:rsidR="00286AA8" w:rsidRPr="001D0EBB" w:rsidRDefault="0049267E" w:rsidP="00286AA8">
      <w:pPr>
        <w:spacing w:line="240" w:lineRule="auto"/>
        <w:ind w:left="225" w:firstLine="495"/>
        <w:contextualSpacing/>
        <w:jc w:val="both"/>
        <w:rPr>
          <w:rStyle w:val="spctbdy"/>
          <w:rFonts w:ascii="Times New Roman" w:hAnsi="Times New Roman"/>
          <w:sz w:val="24"/>
          <w:szCs w:val="24"/>
          <w:lang w:val="pt-PT"/>
        </w:rPr>
      </w:pPr>
      <w:r w:rsidRPr="001D0EBB">
        <w:rPr>
          <w:rStyle w:val="spctbdy"/>
          <w:rFonts w:ascii="Times New Roman" w:hAnsi="Times New Roman"/>
          <w:sz w:val="24"/>
          <w:szCs w:val="24"/>
          <w:lang w:val="pt-PT"/>
        </w:rPr>
        <w:t>22.A</w:t>
      </w:r>
      <w:r w:rsidR="00286AA8" w:rsidRPr="001D0EBB">
        <w:rPr>
          <w:rStyle w:val="spctbdy"/>
          <w:rFonts w:ascii="Times New Roman" w:hAnsi="Times New Roman"/>
          <w:sz w:val="24"/>
          <w:szCs w:val="24"/>
          <w:lang w:val="pt-PT"/>
        </w:rPr>
        <w:t>lte servicii</w:t>
      </w:r>
      <w:r w:rsidRPr="001D0EBB">
        <w:rPr>
          <w:rStyle w:val="spctbdy"/>
          <w:rFonts w:ascii="Times New Roman" w:hAnsi="Times New Roman"/>
          <w:sz w:val="24"/>
          <w:szCs w:val="24"/>
          <w:lang w:val="pt-PT"/>
        </w:rPr>
        <w:t>, manevre sau procedur</w:t>
      </w:r>
      <w:r w:rsidR="008048A3" w:rsidRPr="001D0EBB">
        <w:rPr>
          <w:rStyle w:val="spctbdy"/>
          <w:rFonts w:ascii="Times New Roman" w:hAnsi="Times New Roman"/>
          <w:sz w:val="24"/>
          <w:szCs w:val="24"/>
          <w:lang w:val="pt-PT"/>
        </w:rPr>
        <w:t>i</w:t>
      </w:r>
      <w:r w:rsidRPr="001D0EBB">
        <w:rPr>
          <w:rStyle w:val="spctbdy"/>
          <w:rFonts w:ascii="Times New Roman" w:hAnsi="Times New Roman"/>
          <w:sz w:val="24"/>
          <w:szCs w:val="24"/>
          <w:lang w:val="pt-PT"/>
        </w:rPr>
        <w:t xml:space="preserve"> aflate în competenţa asistentului medical.</w:t>
      </w:r>
      <w:r w:rsidR="00286AA8" w:rsidRPr="001D0EBB">
        <w:rPr>
          <w:rStyle w:val="spctbdy"/>
          <w:rFonts w:ascii="Times New Roman" w:hAnsi="Times New Roman"/>
          <w:sz w:val="24"/>
          <w:szCs w:val="24"/>
          <w:lang w:val="pt-PT"/>
        </w:rPr>
        <w:t xml:space="preserve"> </w:t>
      </w:r>
    </w:p>
    <w:p w14:paraId="362E8620" w14:textId="77777777" w:rsidR="00286AA8" w:rsidRPr="001D0EBB" w:rsidRDefault="00286AA8" w:rsidP="002E615F">
      <w:pPr>
        <w:spacing w:line="240" w:lineRule="auto"/>
        <w:ind w:firstLine="720"/>
        <w:contextualSpacing/>
        <w:rPr>
          <w:rStyle w:val="spctbdy"/>
          <w:rFonts w:ascii="Times New Roman" w:hAnsi="Times New Roman"/>
          <w:sz w:val="24"/>
          <w:szCs w:val="24"/>
          <w:lang w:val="pt-PT"/>
        </w:rPr>
      </w:pPr>
    </w:p>
    <w:p w14:paraId="1629E9C4" w14:textId="2C2754D5" w:rsidR="005A2C2E" w:rsidRPr="001D0EBB" w:rsidRDefault="001D0EBB" w:rsidP="002E615F">
      <w:pPr>
        <w:spacing w:line="240" w:lineRule="auto"/>
        <w:ind w:firstLine="720"/>
        <w:contextualSpacing/>
        <w:rPr>
          <w:rStyle w:val="spctbdy"/>
          <w:rFonts w:ascii="Times New Roman" w:hAnsi="Times New Roman"/>
          <w:sz w:val="24"/>
          <w:szCs w:val="24"/>
          <w:lang w:val="pt-PT"/>
        </w:rPr>
      </w:pPr>
      <w:r>
        <w:rPr>
          <w:rStyle w:val="spctbdy"/>
          <w:rFonts w:ascii="Times New Roman" w:hAnsi="Times New Roman"/>
          <w:sz w:val="24"/>
          <w:szCs w:val="24"/>
          <w:lang w:val="pt-PT"/>
        </w:rPr>
        <w:t>5</w:t>
      </w:r>
      <w:r w:rsidR="005A2C2E" w:rsidRPr="001D0EBB">
        <w:rPr>
          <w:rStyle w:val="spctbdy"/>
          <w:rFonts w:ascii="Times New Roman" w:hAnsi="Times New Roman"/>
          <w:sz w:val="24"/>
          <w:szCs w:val="24"/>
          <w:lang w:val="pt-PT"/>
        </w:rPr>
        <w:t>.GOLDANSIA MED S.R.L., cu sediul în Municipiul Petroșani, str. Unirii, nr.24BIS, Județ Hunedoara</w:t>
      </w:r>
    </w:p>
    <w:p w14:paraId="267666D6" w14:textId="77777777" w:rsidR="005A2C2E" w:rsidRPr="001D0EBB" w:rsidRDefault="005A2C2E" w:rsidP="005A2C2E">
      <w:pPr>
        <w:spacing w:line="240" w:lineRule="auto"/>
        <w:ind w:firstLine="720"/>
        <w:contextualSpacing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pt-PT"/>
        </w:rPr>
      </w:pPr>
      <w:r w:rsidRPr="001D0EB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pt-PT"/>
        </w:rPr>
        <w:t>Lista serviciilor oferite:</w:t>
      </w:r>
    </w:p>
    <w:p w14:paraId="724CE4B0" w14:textId="02505F5D" w:rsidR="005A2C2E" w:rsidRDefault="005A2C2E" w:rsidP="005A2C2E">
      <w:pPr>
        <w:spacing w:line="240" w:lineRule="auto"/>
        <w:ind w:left="225" w:firstLine="495"/>
        <w:contextualSpacing/>
        <w:jc w:val="both"/>
        <w:rPr>
          <w:rStyle w:val="spctbdy"/>
          <w:rFonts w:ascii="Times New Roman" w:hAnsi="Times New Roman"/>
          <w:sz w:val="24"/>
          <w:szCs w:val="24"/>
        </w:rPr>
      </w:pPr>
      <w:r>
        <w:rPr>
          <w:rStyle w:val="spctbdy"/>
          <w:rFonts w:ascii="Times New Roman" w:hAnsi="Times New Roman"/>
          <w:sz w:val="24"/>
          <w:szCs w:val="24"/>
        </w:rPr>
        <w:t>R</w:t>
      </w:r>
      <w:r w:rsidRPr="00DE4AFD">
        <w:rPr>
          <w:rStyle w:val="spctbdy"/>
          <w:rFonts w:ascii="Times New Roman" w:hAnsi="Times New Roman"/>
          <w:sz w:val="24"/>
          <w:szCs w:val="24"/>
        </w:rPr>
        <w:t>ecoltarea produselor biologice</w:t>
      </w:r>
      <w:r>
        <w:rPr>
          <w:rStyle w:val="spctbdy"/>
          <w:rFonts w:ascii="Times New Roman" w:hAnsi="Times New Roman"/>
          <w:sz w:val="24"/>
          <w:szCs w:val="24"/>
        </w:rPr>
        <w:t>.</w:t>
      </w:r>
    </w:p>
    <w:p w14:paraId="3AFE8762" w14:textId="77777777" w:rsidR="001D0EBB" w:rsidRDefault="001D0EBB" w:rsidP="005A2C2E">
      <w:pPr>
        <w:spacing w:line="240" w:lineRule="auto"/>
        <w:ind w:left="225" w:firstLine="495"/>
        <w:contextualSpacing/>
        <w:jc w:val="both"/>
        <w:rPr>
          <w:rStyle w:val="spctbdy"/>
          <w:rFonts w:ascii="Times New Roman" w:hAnsi="Times New Roman"/>
          <w:sz w:val="24"/>
          <w:szCs w:val="24"/>
        </w:rPr>
      </w:pPr>
    </w:p>
    <w:p w14:paraId="519C7CEA" w14:textId="266791B1" w:rsidR="001D0EBB" w:rsidRPr="001D0EBB" w:rsidRDefault="001D0EBB" w:rsidP="00B83951">
      <w:pPr>
        <w:spacing w:line="240" w:lineRule="auto"/>
        <w:ind w:firstLine="720"/>
        <w:contextualSpacing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pt-PT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pt-PT"/>
        </w:rPr>
        <w:t>6</w:t>
      </w:r>
      <w:r w:rsidRPr="001D0EB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pt-PT"/>
        </w:rPr>
        <w:t>.</w:t>
      </w:r>
      <w:r w:rsidR="00787B2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pt-PT"/>
        </w:rPr>
        <w:t>CLAUDIU MED PULS</w:t>
      </w:r>
      <w:r w:rsidRPr="001D0EB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pt-PT"/>
        </w:rPr>
        <w:t xml:space="preserve"> SRL, situat în SAT MIHĂIEȘTI, NR.32, COMUNA DOBRA, </w:t>
      </w:r>
      <w:r w:rsidRPr="007E32A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RO"/>
        </w:rPr>
        <w:t>JUDEȚUL</w:t>
      </w:r>
      <w:r w:rsidRPr="001D0EB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pt-PT"/>
        </w:rPr>
        <w:t xml:space="preserve"> HUNEDOARA</w:t>
      </w:r>
    </w:p>
    <w:p w14:paraId="7B70ED54" w14:textId="77777777" w:rsidR="001D0EBB" w:rsidRPr="001D0EBB" w:rsidRDefault="001D0EBB" w:rsidP="001D0EBB">
      <w:pPr>
        <w:spacing w:line="240" w:lineRule="auto"/>
        <w:ind w:firstLine="720"/>
        <w:contextualSpacing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pt-PT"/>
        </w:rPr>
      </w:pPr>
      <w:r w:rsidRPr="001D0EB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pt-PT"/>
        </w:rPr>
        <w:t>Lista serviciilor oferite:</w:t>
      </w:r>
    </w:p>
    <w:p w14:paraId="364DA4EE" w14:textId="77777777" w:rsidR="001D0EBB" w:rsidRPr="001D0EBB" w:rsidRDefault="001D0EBB" w:rsidP="001D0EBB">
      <w:pPr>
        <w:spacing w:line="240" w:lineRule="auto"/>
        <w:ind w:left="225"/>
        <w:contextualSpacing/>
        <w:rPr>
          <w:rFonts w:ascii="Times New Roman" w:hAnsi="Times New Roman" w:cs="Times New Roman"/>
          <w:sz w:val="24"/>
          <w:szCs w:val="24"/>
          <w:lang w:val="pt-PT"/>
        </w:rPr>
      </w:pPr>
      <w:r w:rsidRPr="001D0EBB">
        <w:rPr>
          <w:rStyle w:val="spctttl1"/>
          <w:rFonts w:ascii="Times New Roman" w:hAnsi="Times New Roman" w:cs="Times New Roman"/>
          <w:sz w:val="24"/>
          <w:szCs w:val="24"/>
          <w:lang w:val="pt-PT"/>
        </w:rPr>
        <w:t>1.</w:t>
      </w:r>
      <w:r w:rsidRPr="001D0EB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pt-PT"/>
        </w:rPr>
        <w:t xml:space="preserve"> </w:t>
      </w:r>
      <w:r w:rsidRPr="001D0EBB">
        <w:rPr>
          <w:rStyle w:val="spctbdy"/>
          <w:rFonts w:ascii="Times New Roman" w:hAnsi="Times New Roman" w:cs="Times New Roman"/>
          <w:sz w:val="24"/>
          <w:szCs w:val="24"/>
          <w:lang w:val="pt-PT"/>
        </w:rPr>
        <w:t>evaluarea iniţială: preluarea pacientului în maximum 48 de ore de la solicitare, stabilirea planului detaliat de îngrijiri la domiciliu, împreună cu medicul care le-a recomandat, consilierea şi instruirea pacientului şi a familiei;</w:t>
      </w:r>
    </w:p>
    <w:p w14:paraId="5BBD0A36" w14:textId="77777777" w:rsidR="001D0EBB" w:rsidRPr="001D0EBB" w:rsidRDefault="001D0EBB" w:rsidP="001D0EBB">
      <w:pPr>
        <w:ind w:left="225"/>
        <w:contextualSpacing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pt-PT"/>
        </w:rPr>
      </w:pPr>
      <w:r w:rsidRPr="001D0EBB">
        <w:rPr>
          <w:rStyle w:val="spctttl1"/>
          <w:rFonts w:ascii="Times New Roman" w:hAnsi="Times New Roman" w:cs="Times New Roman"/>
          <w:sz w:val="24"/>
          <w:szCs w:val="24"/>
          <w:lang w:val="pt-PT"/>
        </w:rPr>
        <w:t>2.</w:t>
      </w:r>
      <w:r w:rsidRPr="001D0EB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pt-PT"/>
        </w:rPr>
        <w:t xml:space="preserve"> </w:t>
      </w:r>
      <w:r w:rsidRPr="001D0EBB">
        <w:rPr>
          <w:rStyle w:val="spctbdy"/>
          <w:rFonts w:ascii="Times New Roman" w:hAnsi="Times New Roman" w:cs="Times New Roman"/>
          <w:sz w:val="24"/>
          <w:szCs w:val="24"/>
          <w:lang w:val="pt-PT"/>
        </w:rPr>
        <w:t>evaluarea de etapă, la o lună pentru cazurile acute, la 6 luni pentru cazurile cronice şi ori de câte ori este necesar, dacă planul de îngrijiri la domiciliu cuprinde precizări în acest sens;</w:t>
      </w:r>
    </w:p>
    <w:p w14:paraId="7E3DABF4" w14:textId="77777777" w:rsidR="001D0EBB" w:rsidRPr="001D0EBB" w:rsidRDefault="001D0EBB" w:rsidP="001D0EBB">
      <w:pPr>
        <w:ind w:left="225"/>
        <w:contextualSpacing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pt-PT"/>
        </w:rPr>
      </w:pPr>
      <w:r w:rsidRPr="001D0EBB">
        <w:rPr>
          <w:rStyle w:val="spctttl1"/>
          <w:rFonts w:ascii="Times New Roman" w:hAnsi="Times New Roman" w:cs="Times New Roman"/>
          <w:sz w:val="24"/>
          <w:szCs w:val="24"/>
          <w:lang w:val="pt-PT"/>
        </w:rPr>
        <w:t>3.</w:t>
      </w:r>
      <w:r w:rsidRPr="001D0EB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pt-PT"/>
        </w:rPr>
        <w:t xml:space="preserve"> </w:t>
      </w:r>
      <w:r w:rsidRPr="001D0EBB">
        <w:rPr>
          <w:rStyle w:val="spctbdy"/>
          <w:rFonts w:ascii="Times New Roman" w:hAnsi="Times New Roman" w:cs="Times New Roman"/>
          <w:sz w:val="24"/>
          <w:szCs w:val="24"/>
          <w:lang w:val="pt-PT"/>
        </w:rPr>
        <w:t>monitorizarea parametrilor fiziologici: temperatură, respiraţie, puls, tensiune arterială, diureză, scaun;</w:t>
      </w:r>
    </w:p>
    <w:p w14:paraId="1EFAB6E3" w14:textId="46B3BEE1" w:rsidR="001D0EBB" w:rsidRPr="001D0EBB" w:rsidRDefault="001D0EBB" w:rsidP="001D0EBB">
      <w:pPr>
        <w:ind w:left="225"/>
        <w:contextualSpacing/>
        <w:rPr>
          <w:rStyle w:val="spctbdy"/>
          <w:rFonts w:ascii="Times New Roman" w:eastAsia="Verdana" w:hAnsi="Times New Roman" w:cs="Times New Roman"/>
          <w:sz w:val="24"/>
          <w:szCs w:val="24"/>
          <w:lang w:val="pt-PT"/>
        </w:rPr>
      </w:pPr>
      <w:r w:rsidRPr="001D0EBB">
        <w:rPr>
          <w:rStyle w:val="spctttl1"/>
          <w:rFonts w:ascii="Times New Roman" w:hAnsi="Times New Roman" w:cs="Times New Roman"/>
          <w:sz w:val="24"/>
          <w:szCs w:val="24"/>
          <w:lang w:val="pt-PT"/>
        </w:rPr>
        <w:t>4.</w:t>
      </w:r>
      <w:r w:rsidRPr="001D0EB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pt-PT"/>
        </w:rPr>
        <w:t xml:space="preserve"> </w:t>
      </w:r>
      <w:r w:rsidRPr="001D0EBB">
        <w:rPr>
          <w:rStyle w:val="spctbdy"/>
          <w:rFonts w:ascii="Times New Roman" w:hAnsi="Times New Roman" w:cs="Times New Roman"/>
          <w:sz w:val="24"/>
          <w:szCs w:val="24"/>
          <w:lang w:val="pt-PT"/>
        </w:rPr>
        <w:t>toaleta pacientului cu probleme medicale şi/sau imobilizat</w:t>
      </w:r>
      <w:r w:rsidR="00B83951">
        <w:rPr>
          <w:rStyle w:val="spctbdy"/>
          <w:rFonts w:ascii="Times New Roman" w:hAnsi="Times New Roman" w:cs="Times New Roman"/>
          <w:sz w:val="24"/>
          <w:szCs w:val="24"/>
          <w:lang w:val="pt-PT"/>
        </w:rPr>
        <w:t>;</w:t>
      </w:r>
    </w:p>
    <w:p w14:paraId="1346F710" w14:textId="5BF16656" w:rsidR="001D0EBB" w:rsidRPr="001D0EBB" w:rsidRDefault="001D0EBB" w:rsidP="001D0EBB">
      <w:pPr>
        <w:ind w:left="225"/>
        <w:contextualSpacing/>
        <w:rPr>
          <w:rStyle w:val="spctbdy"/>
          <w:rFonts w:ascii="Times New Roman" w:eastAsia="Verdana" w:hAnsi="Times New Roman" w:cs="Times New Roman"/>
          <w:sz w:val="24"/>
          <w:szCs w:val="24"/>
          <w:lang w:val="pt-PT"/>
        </w:rPr>
      </w:pPr>
      <w:r w:rsidRPr="001D0EBB">
        <w:rPr>
          <w:rStyle w:val="spctttl1"/>
          <w:rFonts w:ascii="Times New Roman" w:hAnsi="Times New Roman" w:cs="Times New Roman"/>
          <w:sz w:val="24"/>
          <w:szCs w:val="24"/>
          <w:lang w:val="pt-PT"/>
        </w:rPr>
        <w:t>5.</w:t>
      </w:r>
      <w:r w:rsidRPr="001D0EB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pt-PT"/>
        </w:rPr>
        <w:t xml:space="preserve"> </w:t>
      </w:r>
      <w:r w:rsidRPr="001D0EBB">
        <w:rPr>
          <w:rStyle w:val="spctbdy"/>
          <w:rFonts w:ascii="Times New Roman" w:hAnsi="Times New Roman" w:cs="Times New Roman"/>
          <w:sz w:val="24"/>
          <w:szCs w:val="24"/>
          <w:lang w:val="pt-PT"/>
        </w:rPr>
        <w:t>manevre terapeutice</w:t>
      </w:r>
      <w:r w:rsidR="00B83951">
        <w:rPr>
          <w:rStyle w:val="spctbdy"/>
          <w:rFonts w:ascii="Times New Roman" w:hAnsi="Times New Roman" w:cs="Times New Roman"/>
          <w:sz w:val="24"/>
          <w:szCs w:val="24"/>
          <w:lang w:val="pt-PT"/>
        </w:rPr>
        <w:t>;</w:t>
      </w:r>
    </w:p>
    <w:p w14:paraId="2480D710" w14:textId="4796BE94" w:rsidR="001D0EBB" w:rsidRDefault="001D0EBB" w:rsidP="001D0EBB">
      <w:pPr>
        <w:spacing w:line="240" w:lineRule="auto"/>
        <w:ind w:left="225"/>
        <w:contextualSpacing/>
        <w:rPr>
          <w:rStyle w:val="spctbdy"/>
          <w:rFonts w:ascii="Times New Roman" w:hAnsi="Times New Roman" w:cs="Times New Roman"/>
          <w:sz w:val="24"/>
          <w:szCs w:val="24"/>
          <w:lang w:val="pt-PT"/>
        </w:rPr>
      </w:pPr>
      <w:r w:rsidRPr="001D0EBB">
        <w:rPr>
          <w:rStyle w:val="spctttl1"/>
          <w:rFonts w:ascii="Times New Roman" w:hAnsi="Times New Roman" w:cs="Times New Roman"/>
          <w:sz w:val="24"/>
          <w:szCs w:val="24"/>
          <w:lang w:val="pt-PT"/>
        </w:rPr>
        <w:t>6.</w:t>
      </w:r>
      <w:r w:rsidRPr="001D0EB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pt-PT"/>
        </w:rPr>
        <w:t xml:space="preserve"> </w:t>
      </w:r>
      <w:r w:rsidRPr="001D0EBB">
        <w:rPr>
          <w:rStyle w:val="spctbdy"/>
          <w:rFonts w:ascii="Times New Roman" w:hAnsi="Times New Roman" w:cs="Times New Roman"/>
          <w:sz w:val="24"/>
          <w:szCs w:val="24"/>
          <w:lang w:val="pt-PT"/>
        </w:rPr>
        <w:t>tehnici de îngrijire chirurgicală</w:t>
      </w:r>
      <w:r w:rsidR="00B83951">
        <w:rPr>
          <w:rStyle w:val="spctbdy"/>
          <w:rFonts w:ascii="Times New Roman" w:hAnsi="Times New Roman" w:cs="Times New Roman"/>
          <w:sz w:val="24"/>
          <w:szCs w:val="24"/>
          <w:lang w:val="pt-PT"/>
        </w:rPr>
        <w:t>;</w:t>
      </w:r>
    </w:p>
    <w:p w14:paraId="1F5019E4" w14:textId="466A43A5" w:rsidR="00B83951" w:rsidRPr="00B83951" w:rsidRDefault="00B83951" w:rsidP="001D0EBB">
      <w:pPr>
        <w:spacing w:line="240" w:lineRule="auto"/>
        <w:ind w:left="225"/>
        <w:contextualSpacing/>
        <w:rPr>
          <w:rStyle w:val="spctbdy"/>
          <w:rFonts w:ascii="Times New Roman" w:hAnsi="Times New Roman" w:cs="Times New Roman"/>
          <w:sz w:val="24"/>
          <w:szCs w:val="24"/>
        </w:rPr>
      </w:pPr>
      <w:r>
        <w:rPr>
          <w:rStyle w:val="spctttl1"/>
          <w:rFonts w:ascii="Times New Roman" w:hAnsi="Times New Roman" w:cs="Times New Roman"/>
          <w:sz w:val="24"/>
          <w:szCs w:val="24"/>
          <w:lang w:val="pt-PT"/>
        </w:rPr>
        <w:t>7.</w:t>
      </w:r>
      <w:r>
        <w:rPr>
          <w:rStyle w:val="spctbdy"/>
          <w:rFonts w:ascii="Times New Roman" w:hAnsi="Times New Roman" w:cs="Times New Roman"/>
          <w:sz w:val="24"/>
          <w:szCs w:val="24"/>
          <w:lang w:val="pt-PT"/>
        </w:rPr>
        <w:t xml:space="preserve"> monitorizare dializ</w:t>
      </w:r>
      <w:r>
        <w:rPr>
          <w:rStyle w:val="spctbdy"/>
          <w:rFonts w:ascii="Times New Roman" w:hAnsi="Times New Roman" w:cs="Times New Roman"/>
          <w:sz w:val="24"/>
          <w:szCs w:val="24"/>
          <w:lang w:val="ro-RO"/>
        </w:rPr>
        <w:t>ă peritoneală</w:t>
      </w:r>
      <w:r>
        <w:rPr>
          <w:rStyle w:val="spctbdy"/>
          <w:rFonts w:ascii="Times New Roman" w:hAnsi="Times New Roman" w:cs="Times New Roman"/>
          <w:sz w:val="24"/>
          <w:szCs w:val="24"/>
        </w:rPr>
        <w:t>;</w:t>
      </w:r>
    </w:p>
    <w:p w14:paraId="7DC747C4" w14:textId="77777777" w:rsidR="001D0EBB" w:rsidRPr="001D0EBB" w:rsidRDefault="001D0EBB" w:rsidP="001D0EBB">
      <w:pPr>
        <w:ind w:left="225"/>
        <w:contextualSpacing/>
        <w:rPr>
          <w:rStyle w:val="spctbdy"/>
          <w:rFonts w:ascii="Times New Roman" w:hAnsi="Times New Roman" w:cs="Times New Roman"/>
          <w:sz w:val="24"/>
          <w:szCs w:val="24"/>
          <w:lang w:val="pt-PT"/>
        </w:rPr>
      </w:pPr>
      <w:r w:rsidRPr="001D0EBB">
        <w:rPr>
          <w:rStyle w:val="spctttl1"/>
          <w:rFonts w:ascii="Times New Roman" w:hAnsi="Times New Roman" w:cs="Times New Roman"/>
          <w:sz w:val="24"/>
          <w:szCs w:val="24"/>
          <w:lang w:val="pt-PT"/>
        </w:rPr>
        <w:t>7.</w:t>
      </w:r>
      <w:r w:rsidRPr="001D0EB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pt-PT"/>
        </w:rPr>
        <w:t xml:space="preserve"> </w:t>
      </w:r>
      <w:r w:rsidRPr="001D0EBB">
        <w:rPr>
          <w:rStyle w:val="spctbdy"/>
          <w:rFonts w:ascii="Times New Roman" w:hAnsi="Times New Roman" w:cs="Times New Roman"/>
          <w:sz w:val="24"/>
          <w:szCs w:val="24"/>
          <w:lang w:val="pt-PT"/>
        </w:rPr>
        <w:t>alte servicii recomandate de medicul specialist sau de medicul de familie, aflate în competenţa furnizorului de îngrijiri la domiciliu.</w:t>
      </w:r>
    </w:p>
    <w:p w14:paraId="59E5AE75" w14:textId="77777777" w:rsidR="005A2C2E" w:rsidRPr="001D0EBB" w:rsidRDefault="005A2C2E" w:rsidP="005A2C2E">
      <w:pPr>
        <w:spacing w:line="240" w:lineRule="auto"/>
        <w:ind w:firstLine="720"/>
        <w:contextualSpacing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pt-PT"/>
        </w:rPr>
      </w:pPr>
    </w:p>
    <w:p w14:paraId="757BB908" w14:textId="77777777" w:rsidR="005A2C2E" w:rsidRPr="001D0EBB" w:rsidRDefault="005A2C2E" w:rsidP="002E615F">
      <w:pPr>
        <w:spacing w:line="240" w:lineRule="auto"/>
        <w:ind w:firstLine="720"/>
        <w:contextualSpacing/>
        <w:rPr>
          <w:rStyle w:val="spctbdy"/>
          <w:rFonts w:ascii="Times New Roman" w:hAnsi="Times New Roman"/>
          <w:sz w:val="24"/>
          <w:szCs w:val="24"/>
          <w:lang w:val="pt-PT"/>
        </w:rPr>
      </w:pPr>
    </w:p>
    <w:sectPr w:rsidR="005A2C2E" w:rsidRPr="001D0EBB" w:rsidSect="00BB35D3">
      <w:footerReference w:type="default" r:id="rId8"/>
      <w:pgSz w:w="11907" w:h="16839" w:code="9"/>
      <w:pgMar w:top="426" w:right="850" w:bottom="1134" w:left="1134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4C634A" w14:textId="77777777" w:rsidR="0037486C" w:rsidRDefault="0037486C" w:rsidP="00B07370">
      <w:pPr>
        <w:spacing w:after="0" w:line="240" w:lineRule="auto"/>
      </w:pPr>
      <w:r>
        <w:separator/>
      </w:r>
    </w:p>
  </w:endnote>
  <w:endnote w:type="continuationSeparator" w:id="0">
    <w:p w14:paraId="2CA21DD3" w14:textId="77777777" w:rsidR="0037486C" w:rsidRDefault="0037486C" w:rsidP="00B073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720037" w14:textId="77777777" w:rsidR="00934F15" w:rsidRPr="00D20FFD" w:rsidRDefault="00934F15" w:rsidP="00AC71A8">
    <w:pPr>
      <w:pBdr>
        <w:top w:val="single" w:sz="4" w:space="1" w:color="auto"/>
      </w:pBdr>
      <w:spacing w:after="0" w:line="240" w:lineRule="auto"/>
      <w:ind w:left="-284"/>
      <w:rPr>
        <w:rFonts w:ascii="Arial" w:hAnsi="Arial" w:cs="Arial"/>
        <w:color w:val="000000"/>
        <w:sz w:val="20"/>
        <w:szCs w:val="20"/>
        <w:lang w:val="pt-BR"/>
      </w:rPr>
    </w:pPr>
    <w:r w:rsidRPr="00D20FFD">
      <w:rPr>
        <w:rFonts w:ascii="Arial" w:hAnsi="Arial" w:cs="Arial"/>
        <w:color w:val="000000"/>
        <w:sz w:val="20"/>
        <w:szCs w:val="20"/>
        <w:lang w:val="pt-BR"/>
      </w:rPr>
      <w:t>Str. 22 Decembrie, nr. 58, Deva, judeţul Hunedoara, CP 330190</w:t>
    </w:r>
    <w:r w:rsidRPr="00D20FFD">
      <w:rPr>
        <w:color w:val="000000"/>
        <w:lang w:val="pt-BR"/>
      </w:rPr>
      <w:t xml:space="preserve"> </w:t>
    </w:r>
    <w:r w:rsidRPr="00D20FFD">
      <w:rPr>
        <w:color w:val="000000"/>
        <w:lang w:val="pt-BR"/>
      </w:rPr>
      <w:tab/>
    </w:r>
    <w:r w:rsidRPr="00D20FFD">
      <w:rPr>
        <w:color w:val="000000"/>
        <w:lang w:val="pt-BR"/>
      </w:rPr>
      <w:tab/>
    </w:r>
    <w:r w:rsidRPr="00D20FFD">
      <w:rPr>
        <w:color w:val="000000"/>
        <w:lang w:val="pt-BR"/>
      </w:rPr>
      <w:tab/>
    </w:r>
    <w:r w:rsidRPr="00D20FFD">
      <w:rPr>
        <w:color w:val="000000"/>
        <w:lang w:val="pt-BR"/>
      </w:rPr>
      <w:tab/>
    </w:r>
    <w:r w:rsidRPr="00D20FFD">
      <w:rPr>
        <w:color w:val="000000"/>
        <w:lang w:val="pt-BR"/>
      </w:rPr>
      <w:tab/>
      <w:t xml:space="preserve">Pagina </w:t>
    </w:r>
    <w:r w:rsidRPr="00D20FFD">
      <w:rPr>
        <w:color w:val="000000"/>
        <w:lang w:val="pt-BR"/>
      </w:rPr>
      <w:fldChar w:fldCharType="begin"/>
    </w:r>
    <w:r w:rsidRPr="00D20FFD">
      <w:rPr>
        <w:color w:val="000000"/>
        <w:lang w:val="pt-BR"/>
      </w:rPr>
      <w:instrText xml:space="preserve"> PAGE  \* Arabic  \* MERGEFORMAT </w:instrText>
    </w:r>
    <w:r w:rsidRPr="00D20FFD">
      <w:rPr>
        <w:color w:val="000000"/>
        <w:lang w:val="pt-BR"/>
      </w:rPr>
      <w:fldChar w:fldCharType="separate"/>
    </w:r>
    <w:r>
      <w:rPr>
        <w:noProof/>
        <w:color w:val="000000"/>
        <w:lang w:val="pt-BR"/>
      </w:rPr>
      <w:t>1</w:t>
    </w:r>
    <w:r w:rsidRPr="00D20FFD">
      <w:rPr>
        <w:color w:val="000000"/>
        <w:lang w:val="pt-BR"/>
      </w:rPr>
      <w:fldChar w:fldCharType="end"/>
    </w:r>
    <w:r w:rsidRPr="00D20FFD">
      <w:rPr>
        <w:color w:val="000000"/>
        <w:lang w:val="pt-BR"/>
      </w:rPr>
      <w:t xml:space="preserve"> / </w:t>
    </w:r>
    <w:r>
      <w:fldChar w:fldCharType="begin"/>
    </w:r>
    <w:r w:rsidRPr="001D0EBB">
      <w:rPr>
        <w:lang w:val="pt-PT"/>
      </w:rPr>
      <w:instrText xml:space="preserve"> NUMPAGES  \* Arabic  \* MERGEFORMAT </w:instrText>
    </w:r>
    <w:r>
      <w:fldChar w:fldCharType="separate"/>
    </w:r>
    <w:r w:rsidRPr="00D20FFD">
      <w:rPr>
        <w:noProof/>
        <w:color w:val="000000"/>
        <w:lang w:val="pt-BR"/>
      </w:rPr>
      <w:t>2</w:t>
    </w:r>
    <w:r>
      <w:rPr>
        <w:noProof/>
        <w:color w:val="000000"/>
        <w:lang w:val="pt-BR"/>
      </w:rPr>
      <w:fldChar w:fldCharType="end"/>
    </w:r>
  </w:p>
  <w:p w14:paraId="0E7F2742" w14:textId="77777777" w:rsidR="00934F15" w:rsidRPr="00D20FFD" w:rsidRDefault="00934F15" w:rsidP="00AC71A8">
    <w:pPr>
      <w:pBdr>
        <w:top w:val="single" w:sz="4" w:space="1" w:color="auto"/>
      </w:pBdr>
      <w:spacing w:after="0" w:line="240" w:lineRule="auto"/>
      <w:ind w:left="-284"/>
      <w:rPr>
        <w:rFonts w:ascii="Arial" w:hAnsi="Arial" w:cs="Arial"/>
        <w:color w:val="000000"/>
        <w:sz w:val="20"/>
        <w:szCs w:val="20"/>
        <w:lang w:val="pt-BR"/>
      </w:rPr>
    </w:pPr>
    <w:r w:rsidRPr="00D20FFD">
      <w:rPr>
        <w:rFonts w:ascii="Arial" w:hAnsi="Arial" w:cs="Arial"/>
        <w:color w:val="000000"/>
        <w:sz w:val="20"/>
        <w:szCs w:val="20"/>
        <w:lang w:val="pt-BR"/>
      </w:rPr>
      <w:t>Tel.: +40 254 211 848 - Fax: +40 254 213 758 - E-mail: deva@asphd.ro</w:t>
    </w:r>
    <w:r w:rsidRPr="00D20FFD">
      <w:rPr>
        <w:rStyle w:val="Hyperlink"/>
        <w:rFonts w:ascii="Arial" w:hAnsi="Arial" w:cs="Arial"/>
        <w:color w:val="000000"/>
        <w:sz w:val="20"/>
        <w:szCs w:val="20"/>
        <w:u w:val="none"/>
        <w:lang w:val="pt-BR"/>
      </w:rPr>
      <w:t xml:space="preserve"> - </w:t>
    </w:r>
    <w:r w:rsidRPr="00D20FFD">
      <w:rPr>
        <w:rFonts w:ascii="Arial" w:hAnsi="Arial" w:cs="Arial"/>
        <w:color w:val="000000"/>
        <w:sz w:val="20"/>
        <w:szCs w:val="20"/>
        <w:lang w:val="pt-BR"/>
      </w:rPr>
      <w:t>www.asphd.ro</w:t>
    </w:r>
    <w:r w:rsidRPr="00D20FFD">
      <w:rPr>
        <w:rFonts w:ascii="Arial" w:hAnsi="Arial" w:cs="Arial"/>
        <w:color w:val="000000"/>
        <w:sz w:val="20"/>
        <w:szCs w:val="20"/>
        <w:lang w:val="pt-BR"/>
      </w:rPr>
      <w:tab/>
    </w:r>
    <w:r w:rsidRPr="00D20FFD">
      <w:rPr>
        <w:rFonts w:ascii="Arial" w:hAnsi="Arial" w:cs="Arial"/>
        <w:color w:val="000000"/>
        <w:sz w:val="20"/>
        <w:szCs w:val="20"/>
        <w:lang w:val="pt-BR"/>
      </w:rPr>
      <w:tab/>
    </w:r>
  </w:p>
  <w:p w14:paraId="3F11CA65" w14:textId="77777777" w:rsidR="00934F15" w:rsidRPr="00D20FFD" w:rsidRDefault="00934F15" w:rsidP="00AC71A8">
    <w:pPr>
      <w:pBdr>
        <w:top w:val="single" w:sz="4" w:space="1" w:color="auto"/>
      </w:pBdr>
      <w:spacing w:after="0" w:line="240" w:lineRule="auto"/>
      <w:ind w:left="-284"/>
      <w:jc w:val="center"/>
      <w:rPr>
        <w:rFonts w:ascii="Arial" w:hAnsi="Arial" w:cs="Arial"/>
        <w:i/>
        <w:iCs/>
        <w:color w:val="000000"/>
        <w:sz w:val="16"/>
        <w:szCs w:val="16"/>
        <w:lang w:val="pt-BR"/>
      </w:rPr>
    </w:pPr>
    <w:r w:rsidRPr="00D20FFD">
      <w:rPr>
        <w:rFonts w:ascii="Arial" w:hAnsi="Arial" w:cs="Arial"/>
        <w:i/>
        <w:iCs/>
        <w:color w:val="000000"/>
        <w:sz w:val="16"/>
        <w:szCs w:val="16"/>
        <w:lang w:val="pt-BR"/>
      </w:rPr>
      <w:t>Operator de date cu caracter personal, înregistrat la Autoritatea Naţionalã de Supraveghere a</w:t>
    </w:r>
  </w:p>
  <w:p w14:paraId="288E601B" w14:textId="77777777" w:rsidR="00934F15" w:rsidRPr="00D20FFD" w:rsidRDefault="00934F15" w:rsidP="001A6BE8">
    <w:pPr>
      <w:pStyle w:val="Footer"/>
      <w:jc w:val="center"/>
      <w:rPr>
        <w:rFonts w:ascii="Arial" w:hAnsi="Arial" w:cs="Arial"/>
        <w:i/>
        <w:iCs/>
        <w:color w:val="000000"/>
        <w:sz w:val="16"/>
        <w:szCs w:val="16"/>
        <w:lang w:val="pt-BR"/>
      </w:rPr>
    </w:pPr>
    <w:r w:rsidRPr="00D20FFD">
      <w:rPr>
        <w:rFonts w:ascii="Arial" w:hAnsi="Arial" w:cs="Arial"/>
        <w:i/>
        <w:iCs/>
        <w:color w:val="000000"/>
        <w:sz w:val="16"/>
        <w:szCs w:val="16"/>
        <w:lang w:val="pt-BR"/>
      </w:rPr>
      <w:t>Prelucrãrii Datelor cu Caracter Personal sub nr. 34141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801D94" w14:textId="77777777" w:rsidR="0037486C" w:rsidRDefault="0037486C" w:rsidP="00B07370">
      <w:pPr>
        <w:spacing w:after="0" w:line="240" w:lineRule="auto"/>
      </w:pPr>
      <w:r>
        <w:separator/>
      </w:r>
    </w:p>
  </w:footnote>
  <w:footnote w:type="continuationSeparator" w:id="0">
    <w:p w14:paraId="0949F123" w14:textId="77777777" w:rsidR="0037486C" w:rsidRDefault="0037486C" w:rsidP="00B073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89AE40C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434539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oNotTrackMoves/>
  <w:defaultTabStop w:val="720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07370"/>
    <w:rsid w:val="0002018D"/>
    <w:rsid w:val="00021CF5"/>
    <w:rsid w:val="00030758"/>
    <w:rsid w:val="00034A7F"/>
    <w:rsid w:val="000358F7"/>
    <w:rsid w:val="000439C2"/>
    <w:rsid w:val="0005634C"/>
    <w:rsid w:val="00063D8D"/>
    <w:rsid w:val="0006506E"/>
    <w:rsid w:val="000671BD"/>
    <w:rsid w:val="00070183"/>
    <w:rsid w:val="00076228"/>
    <w:rsid w:val="000A4CE2"/>
    <w:rsid w:val="000D4D3E"/>
    <w:rsid w:val="000D53AD"/>
    <w:rsid w:val="000D5663"/>
    <w:rsid w:val="000F5629"/>
    <w:rsid w:val="001133FC"/>
    <w:rsid w:val="00117B55"/>
    <w:rsid w:val="00121873"/>
    <w:rsid w:val="00123ACC"/>
    <w:rsid w:val="00136B4F"/>
    <w:rsid w:val="00143889"/>
    <w:rsid w:val="00151B90"/>
    <w:rsid w:val="0015613F"/>
    <w:rsid w:val="00164C75"/>
    <w:rsid w:val="00172427"/>
    <w:rsid w:val="0017305D"/>
    <w:rsid w:val="00173E8B"/>
    <w:rsid w:val="00174BB4"/>
    <w:rsid w:val="001A1A5B"/>
    <w:rsid w:val="001A26FA"/>
    <w:rsid w:val="001A61DC"/>
    <w:rsid w:val="001A6BE8"/>
    <w:rsid w:val="001A6E9E"/>
    <w:rsid w:val="001B3C75"/>
    <w:rsid w:val="001D0EBB"/>
    <w:rsid w:val="001D16E8"/>
    <w:rsid w:val="001D2BAB"/>
    <w:rsid w:val="001D3448"/>
    <w:rsid w:val="001D5AEA"/>
    <w:rsid w:val="001E2D4C"/>
    <w:rsid w:val="001E6446"/>
    <w:rsid w:val="001F5F77"/>
    <w:rsid w:val="001F7C83"/>
    <w:rsid w:val="00200C2C"/>
    <w:rsid w:val="00206C53"/>
    <w:rsid w:val="00211AE5"/>
    <w:rsid w:val="002132D2"/>
    <w:rsid w:val="002313AF"/>
    <w:rsid w:val="00237387"/>
    <w:rsid w:val="00246E3B"/>
    <w:rsid w:val="00286AA8"/>
    <w:rsid w:val="00286F15"/>
    <w:rsid w:val="002876CD"/>
    <w:rsid w:val="002957A0"/>
    <w:rsid w:val="002A11D8"/>
    <w:rsid w:val="002A5D86"/>
    <w:rsid w:val="002A7543"/>
    <w:rsid w:val="002B401A"/>
    <w:rsid w:val="002D0BDD"/>
    <w:rsid w:val="002D28A9"/>
    <w:rsid w:val="002E15E3"/>
    <w:rsid w:val="002E4819"/>
    <w:rsid w:val="002E615F"/>
    <w:rsid w:val="002F12D8"/>
    <w:rsid w:val="00316A86"/>
    <w:rsid w:val="0033083A"/>
    <w:rsid w:val="00357752"/>
    <w:rsid w:val="00363047"/>
    <w:rsid w:val="00363535"/>
    <w:rsid w:val="0037486C"/>
    <w:rsid w:val="003815A5"/>
    <w:rsid w:val="003A32D7"/>
    <w:rsid w:val="003B31A1"/>
    <w:rsid w:val="003B5108"/>
    <w:rsid w:val="003C3E16"/>
    <w:rsid w:val="003C521F"/>
    <w:rsid w:val="003E26E5"/>
    <w:rsid w:val="003E2F97"/>
    <w:rsid w:val="003F1ADC"/>
    <w:rsid w:val="003F5B1C"/>
    <w:rsid w:val="003F7D6B"/>
    <w:rsid w:val="0040017C"/>
    <w:rsid w:val="0040053C"/>
    <w:rsid w:val="00405110"/>
    <w:rsid w:val="00407B96"/>
    <w:rsid w:val="00420016"/>
    <w:rsid w:val="00420DE1"/>
    <w:rsid w:val="00422250"/>
    <w:rsid w:val="00432C64"/>
    <w:rsid w:val="00432E92"/>
    <w:rsid w:val="00443344"/>
    <w:rsid w:val="004503FC"/>
    <w:rsid w:val="0045186B"/>
    <w:rsid w:val="004554BE"/>
    <w:rsid w:val="00461777"/>
    <w:rsid w:val="0046791C"/>
    <w:rsid w:val="004736F1"/>
    <w:rsid w:val="0048157D"/>
    <w:rsid w:val="0048482C"/>
    <w:rsid w:val="00486CC0"/>
    <w:rsid w:val="0049267E"/>
    <w:rsid w:val="004A0E1E"/>
    <w:rsid w:val="004A1B66"/>
    <w:rsid w:val="004B393F"/>
    <w:rsid w:val="004C0B3F"/>
    <w:rsid w:val="004C27A2"/>
    <w:rsid w:val="004C32E4"/>
    <w:rsid w:val="004C6972"/>
    <w:rsid w:val="004E623C"/>
    <w:rsid w:val="004F49AB"/>
    <w:rsid w:val="00504E50"/>
    <w:rsid w:val="005070D0"/>
    <w:rsid w:val="00521901"/>
    <w:rsid w:val="00533414"/>
    <w:rsid w:val="00553F47"/>
    <w:rsid w:val="00555116"/>
    <w:rsid w:val="00556850"/>
    <w:rsid w:val="00572524"/>
    <w:rsid w:val="005802E4"/>
    <w:rsid w:val="005824E5"/>
    <w:rsid w:val="00594256"/>
    <w:rsid w:val="005A2C2E"/>
    <w:rsid w:val="005A4408"/>
    <w:rsid w:val="005A6C22"/>
    <w:rsid w:val="005C7DF6"/>
    <w:rsid w:val="005E0C97"/>
    <w:rsid w:val="005E2E88"/>
    <w:rsid w:val="005E6B27"/>
    <w:rsid w:val="005F1D0C"/>
    <w:rsid w:val="005F47E9"/>
    <w:rsid w:val="005F63AD"/>
    <w:rsid w:val="0061226C"/>
    <w:rsid w:val="0061731E"/>
    <w:rsid w:val="00625F86"/>
    <w:rsid w:val="00643450"/>
    <w:rsid w:val="00645B94"/>
    <w:rsid w:val="00666F2F"/>
    <w:rsid w:val="006722F7"/>
    <w:rsid w:val="006727CD"/>
    <w:rsid w:val="006D16FF"/>
    <w:rsid w:val="006E13C4"/>
    <w:rsid w:val="006E1E00"/>
    <w:rsid w:val="006E1E95"/>
    <w:rsid w:val="006E5D06"/>
    <w:rsid w:val="006F06BA"/>
    <w:rsid w:val="006F55E8"/>
    <w:rsid w:val="006F769D"/>
    <w:rsid w:val="00703CE5"/>
    <w:rsid w:val="007117D6"/>
    <w:rsid w:val="0071217E"/>
    <w:rsid w:val="00730C61"/>
    <w:rsid w:val="00737E40"/>
    <w:rsid w:val="0074178E"/>
    <w:rsid w:val="00743FBD"/>
    <w:rsid w:val="00760A36"/>
    <w:rsid w:val="0076321D"/>
    <w:rsid w:val="00764AAE"/>
    <w:rsid w:val="007707F8"/>
    <w:rsid w:val="007824F6"/>
    <w:rsid w:val="007828FC"/>
    <w:rsid w:val="00787B2C"/>
    <w:rsid w:val="00790B9B"/>
    <w:rsid w:val="0079553E"/>
    <w:rsid w:val="007C4939"/>
    <w:rsid w:val="007C49FE"/>
    <w:rsid w:val="007D0107"/>
    <w:rsid w:val="007D1185"/>
    <w:rsid w:val="007D2D53"/>
    <w:rsid w:val="007D6CA0"/>
    <w:rsid w:val="007E32A6"/>
    <w:rsid w:val="007F0C6D"/>
    <w:rsid w:val="007F78A2"/>
    <w:rsid w:val="008048A3"/>
    <w:rsid w:val="0080491E"/>
    <w:rsid w:val="008120EB"/>
    <w:rsid w:val="00813462"/>
    <w:rsid w:val="00816411"/>
    <w:rsid w:val="0082554D"/>
    <w:rsid w:val="00827FCF"/>
    <w:rsid w:val="00833F39"/>
    <w:rsid w:val="008350D3"/>
    <w:rsid w:val="008404F1"/>
    <w:rsid w:val="008414C2"/>
    <w:rsid w:val="00842D54"/>
    <w:rsid w:val="00881239"/>
    <w:rsid w:val="00884A9F"/>
    <w:rsid w:val="00885CAB"/>
    <w:rsid w:val="0088722E"/>
    <w:rsid w:val="00887D5F"/>
    <w:rsid w:val="0089114B"/>
    <w:rsid w:val="00893795"/>
    <w:rsid w:val="008A4FE6"/>
    <w:rsid w:val="008A6E3A"/>
    <w:rsid w:val="008A76B5"/>
    <w:rsid w:val="008B64D6"/>
    <w:rsid w:val="008C0FD6"/>
    <w:rsid w:val="008C6488"/>
    <w:rsid w:val="008D0024"/>
    <w:rsid w:val="008E144C"/>
    <w:rsid w:val="0090022F"/>
    <w:rsid w:val="009014A1"/>
    <w:rsid w:val="0090740B"/>
    <w:rsid w:val="009215E0"/>
    <w:rsid w:val="00923FBB"/>
    <w:rsid w:val="00926CF3"/>
    <w:rsid w:val="00931DD8"/>
    <w:rsid w:val="00934F15"/>
    <w:rsid w:val="00940EE9"/>
    <w:rsid w:val="009428AD"/>
    <w:rsid w:val="00955752"/>
    <w:rsid w:val="00973902"/>
    <w:rsid w:val="009B28D6"/>
    <w:rsid w:val="009C1A2F"/>
    <w:rsid w:val="009C250C"/>
    <w:rsid w:val="009C62E8"/>
    <w:rsid w:val="009D3F92"/>
    <w:rsid w:val="009E2616"/>
    <w:rsid w:val="009E3238"/>
    <w:rsid w:val="009F31F9"/>
    <w:rsid w:val="009F3C42"/>
    <w:rsid w:val="00A00B4D"/>
    <w:rsid w:val="00A06BCD"/>
    <w:rsid w:val="00A116BF"/>
    <w:rsid w:val="00A116DE"/>
    <w:rsid w:val="00A1624F"/>
    <w:rsid w:val="00A23486"/>
    <w:rsid w:val="00A261BC"/>
    <w:rsid w:val="00A26258"/>
    <w:rsid w:val="00A33139"/>
    <w:rsid w:val="00A34A1E"/>
    <w:rsid w:val="00A4135B"/>
    <w:rsid w:val="00A4336F"/>
    <w:rsid w:val="00A437BB"/>
    <w:rsid w:val="00A43CC2"/>
    <w:rsid w:val="00A57AA9"/>
    <w:rsid w:val="00A65A08"/>
    <w:rsid w:val="00A744EC"/>
    <w:rsid w:val="00A75218"/>
    <w:rsid w:val="00A92AD1"/>
    <w:rsid w:val="00A947EC"/>
    <w:rsid w:val="00A95D77"/>
    <w:rsid w:val="00AA29EA"/>
    <w:rsid w:val="00AA6C8B"/>
    <w:rsid w:val="00AC29BE"/>
    <w:rsid w:val="00AC71A8"/>
    <w:rsid w:val="00AE105F"/>
    <w:rsid w:val="00B07370"/>
    <w:rsid w:val="00B1103C"/>
    <w:rsid w:val="00B111D5"/>
    <w:rsid w:val="00B15C81"/>
    <w:rsid w:val="00B21B92"/>
    <w:rsid w:val="00B25035"/>
    <w:rsid w:val="00B25B3F"/>
    <w:rsid w:val="00B25DA4"/>
    <w:rsid w:val="00B43F3E"/>
    <w:rsid w:val="00B52714"/>
    <w:rsid w:val="00B5748A"/>
    <w:rsid w:val="00B76797"/>
    <w:rsid w:val="00B76986"/>
    <w:rsid w:val="00B83951"/>
    <w:rsid w:val="00B849FD"/>
    <w:rsid w:val="00B96112"/>
    <w:rsid w:val="00B96B24"/>
    <w:rsid w:val="00B96DF7"/>
    <w:rsid w:val="00BA0BE8"/>
    <w:rsid w:val="00BA304B"/>
    <w:rsid w:val="00BB0017"/>
    <w:rsid w:val="00BB35D3"/>
    <w:rsid w:val="00BC363E"/>
    <w:rsid w:val="00BC62B6"/>
    <w:rsid w:val="00BD4127"/>
    <w:rsid w:val="00BD6989"/>
    <w:rsid w:val="00BE05C7"/>
    <w:rsid w:val="00BE482F"/>
    <w:rsid w:val="00BE68B0"/>
    <w:rsid w:val="00BF4DD2"/>
    <w:rsid w:val="00C20C70"/>
    <w:rsid w:val="00C211E4"/>
    <w:rsid w:val="00C31172"/>
    <w:rsid w:val="00C32F41"/>
    <w:rsid w:val="00C3448E"/>
    <w:rsid w:val="00C358E2"/>
    <w:rsid w:val="00C40D17"/>
    <w:rsid w:val="00C422CA"/>
    <w:rsid w:val="00C756CF"/>
    <w:rsid w:val="00C8299A"/>
    <w:rsid w:val="00C90B82"/>
    <w:rsid w:val="00CE0EEB"/>
    <w:rsid w:val="00CE2D56"/>
    <w:rsid w:val="00CF147F"/>
    <w:rsid w:val="00CF1668"/>
    <w:rsid w:val="00D04045"/>
    <w:rsid w:val="00D17B22"/>
    <w:rsid w:val="00D20E99"/>
    <w:rsid w:val="00D20FFD"/>
    <w:rsid w:val="00D262B8"/>
    <w:rsid w:val="00D3086B"/>
    <w:rsid w:val="00D30F67"/>
    <w:rsid w:val="00D33E46"/>
    <w:rsid w:val="00D42716"/>
    <w:rsid w:val="00D607FE"/>
    <w:rsid w:val="00D71A4A"/>
    <w:rsid w:val="00D926C1"/>
    <w:rsid w:val="00D944B3"/>
    <w:rsid w:val="00DA3758"/>
    <w:rsid w:val="00DA4255"/>
    <w:rsid w:val="00DB68F6"/>
    <w:rsid w:val="00DC1B9F"/>
    <w:rsid w:val="00DC4EC4"/>
    <w:rsid w:val="00DD76CA"/>
    <w:rsid w:val="00DE361F"/>
    <w:rsid w:val="00DE4AFD"/>
    <w:rsid w:val="00DE5C85"/>
    <w:rsid w:val="00DE72B6"/>
    <w:rsid w:val="00E032C9"/>
    <w:rsid w:val="00E0700F"/>
    <w:rsid w:val="00E1540B"/>
    <w:rsid w:val="00E26DE9"/>
    <w:rsid w:val="00E315A0"/>
    <w:rsid w:val="00E35D0A"/>
    <w:rsid w:val="00E41946"/>
    <w:rsid w:val="00E41B76"/>
    <w:rsid w:val="00E441AE"/>
    <w:rsid w:val="00E554FB"/>
    <w:rsid w:val="00E60DD4"/>
    <w:rsid w:val="00E61E63"/>
    <w:rsid w:val="00E65ADF"/>
    <w:rsid w:val="00E666B2"/>
    <w:rsid w:val="00E70AD3"/>
    <w:rsid w:val="00E725F6"/>
    <w:rsid w:val="00E7287D"/>
    <w:rsid w:val="00E77707"/>
    <w:rsid w:val="00E813A1"/>
    <w:rsid w:val="00E819AF"/>
    <w:rsid w:val="00E871A3"/>
    <w:rsid w:val="00E93DA2"/>
    <w:rsid w:val="00EA4E0A"/>
    <w:rsid w:val="00EB0066"/>
    <w:rsid w:val="00EB0F41"/>
    <w:rsid w:val="00EC0885"/>
    <w:rsid w:val="00ED143C"/>
    <w:rsid w:val="00ED33F3"/>
    <w:rsid w:val="00EE09B1"/>
    <w:rsid w:val="00EE3DAD"/>
    <w:rsid w:val="00EE3E8E"/>
    <w:rsid w:val="00EF1243"/>
    <w:rsid w:val="00EF3114"/>
    <w:rsid w:val="00EF6962"/>
    <w:rsid w:val="00F107EB"/>
    <w:rsid w:val="00F239D0"/>
    <w:rsid w:val="00F23EDF"/>
    <w:rsid w:val="00F308C1"/>
    <w:rsid w:val="00F32DE8"/>
    <w:rsid w:val="00F34516"/>
    <w:rsid w:val="00F40A70"/>
    <w:rsid w:val="00F45748"/>
    <w:rsid w:val="00F4741A"/>
    <w:rsid w:val="00F71D8E"/>
    <w:rsid w:val="00F73B76"/>
    <w:rsid w:val="00F8676A"/>
    <w:rsid w:val="00F95055"/>
    <w:rsid w:val="00FA0040"/>
    <w:rsid w:val="00FB0812"/>
    <w:rsid w:val="00FD20AE"/>
    <w:rsid w:val="00FD7395"/>
    <w:rsid w:val="00FE4508"/>
    <w:rsid w:val="00FF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4CF9E38"/>
  <w15:docId w15:val="{F9CD8626-CE6D-4CB3-BA85-88C61C642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2F41"/>
    <w:pPr>
      <w:spacing w:after="200" w:line="276" w:lineRule="auto"/>
    </w:pPr>
    <w:rPr>
      <w:rFonts w:cs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B073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B07370"/>
  </w:style>
  <w:style w:type="paragraph" w:styleId="Footer">
    <w:name w:val="footer"/>
    <w:basedOn w:val="Normal"/>
    <w:link w:val="FooterChar"/>
    <w:uiPriority w:val="99"/>
    <w:rsid w:val="00B073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B07370"/>
  </w:style>
  <w:style w:type="paragraph" w:styleId="BalloonText">
    <w:name w:val="Balloon Text"/>
    <w:basedOn w:val="Normal"/>
    <w:link w:val="BalloonTextChar"/>
    <w:uiPriority w:val="99"/>
    <w:semiHidden/>
    <w:rsid w:val="00B073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B07370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4503FC"/>
    <w:rPr>
      <w:color w:val="0000FF"/>
      <w:u w:val="single"/>
    </w:rPr>
  </w:style>
  <w:style w:type="character" w:styleId="FollowedHyperlink">
    <w:name w:val="FollowedHyperlink"/>
    <w:uiPriority w:val="99"/>
    <w:semiHidden/>
    <w:rsid w:val="004503FC"/>
    <w:rPr>
      <w:color w:val="800080"/>
      <w:u w:val="single"/>
    </w:rPr>
  </w:style>
  <w:style w:type="paragraph" w:customStyle="1" w:styleId="Char">
    <w:name w:val="Char"/>
    <w:basedOn w:val="Normal"/>
    <w:uiPriority w:val="99"/>
    <w:rsid w:val="00E61E63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customStyle="1" w:styleId="Char1">
    <w:name w:val="Char1"/>
    <w:basedOn w:val="Normal"/>
    <w:uiPriority w:val="99"/>
    <w:rsid w:val="00C20C70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customStyle="1" w:styleId="Char2">
    <w:name w:val="Char2"/>
    <w:basedOn w:val="Normal"/>
    <w:uiPriority w:val="99"/>
    <w:rsid w:val="002957A0"/>
    <w:pPr>
      <w:spacing w:after="160" w:line="240" w:lineRule="exact"/>
    </w:pPr>
    <w:rPr>
      <w:rFonts w:ascii="Tahoma" w:hAnsi="Tahoma" w:cs="Tahoma"/>
      <w:sz w:val="20"/>
      <w:szCs w:val="20"/>
    </w:rPr>
  </w:style>
  <w:style w:type="character" w:styleId="UnresolvedMention">
    <w:name w:val="Unresolved Mention"/>
    <w:uiPriority w:val="99"/>
    <w:semiHidden/>
    <w:unhideWhenUsed/>
    <w:rsid w:val="00F45748"/>
    <w:rPr>
      <w:color w:val="605E5C"/>
      <w:shd w:val="clear" w:color="auto" w:fill="E1DFDD"/>
    </w:rPr>
  </w:style>
  <w:style w:type="table" w:styleId="TableGrid">
    <w:name w:val="Table Grid"/>
    <w:basedOn w:val="TableNormal"/>
    <w:locked/>
    <w:rsid w:val="00E35D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">
    <w:name w:val="List"/>
    <w:basedOn w:val="Normal"/>
    <w:uiPriority w:val="99"/>
    <w:unhideWhenUsed/>
    <w:rsid w:val="00BE482F"/>
    <w:pPr>
      <w:ind w:left="283" w:hanging="283"/>
      <w:contextualSpacing/>
    </w:pPr>
  </w:style>
  <w:style w:type="paragraph" w:styleId="Salutation">
    <w:name w:val="Salutation"/>
    <w:basedOn w:val="Normal"/>
    <w:next w:val="Normal"/>
    <w:link w:val="SalutationChar"/>
    <w:uiPriority w:val="99"/>
    <w:unhideWhenUsed/>
    <w:rsid w:val="00BE482F"/>
  </w:style>
  <w:style w:type="character" w:customStyle="1" w:styleId="SalutationChar">
    <w:name w:val="Salutation Char"/>
    <w:link w:val="Salutation"/>
    <w:uiPriority w:val="99"/>
    <w:rsid w:val="00BE482F"/>
    <w:rPr>
      <w:rFonts w:cs="Calibri"/>
      <w:sz w:val="22"/>
      <w:szCs w:val="22"/>
      <w:lang w:val="en-US" w:eastAsia="en-US"/>
    </w:rPr>
  </w:style>
  <w:style w:type="paragraph" w:styleId="Closing">
    <w:name w:val="Closing"/>
    <w:basedOn w:val="Normal"/>
    <w:link w:val="ClosingChar"/>
    <w:uiPriority w:val="99"/>
    <w:unhideWhenUsed/>
    <w:rsid w:val="00BE482F"/>
    <w:pPr>
      <w:ind w:left="4252"/>
    </w:pPr>
  </w:style>
  <w:style w:type="character" w:customStyle="1" w:styleId="ClosingChar">
    <w:name w:val="Closing Char"/>
    <w:link w:val="Closing"/>
    <w:uiPriority w:val="99"/>
    <w:rsid w:val="00BE482F"/>
    <w:rPr>
      <w:rFonts w:cs="Calibri"/>
      <w:sz w:val="22"/>
      <w:szCs w:val="22"/>
      <w:lang w:val="en-US" w:eastAsia="en-US"/>
    </w:rPr>
  </w:style>
  <w:style w:type="paragraph" w:styleId="ListBullet">
    <w:name w:val="List Bullet"/>
    <w:basedOn w:val="Normal"/>
    <w:uiPriority w:val="99"/>
    <w:unhideWhenUsed/>
    <w:rsid w:val="00BE482F"/>
    <w:pPr>
      <w:numPr>
        <w:numId w:val="1"/>
      </w:numPr>
      <w:contextualSpacing/>
    </w:pPr>
  </w:style>
  <w:style w:type="paragraph" w:styleId="Signature">
    <w:name w:val="Signature"/>
    <w:basedOn w:val="Normal"/>
    <w:link w:val="SignatureChar"/>
    <w:uiPriority w:val="99"/>
    <w:unhideWhenUsed/>
    <w:rsid w:val="00BE482F"/>
    <w:pPr>
      <w:ind w:left="4252"/>
    </w:pPr>
  </w:style>
  <w:style w:type="character" w:customStyle="1" w:styleId="SignatureChar">
    <w:name w:val="Signature Char"/>
    <w:link w:val="Signature"/>
    <w:uiPriority w:val="99"/>
    <w:rsid w:val="00BE482F"/>
    <w:rPr>
      <w:rFonts w:cs="Calibri"/>
      <w:sz w:val="22"/>
      <w:szCs w:val="22"/>
      <w:lang w:val="en-US" w:eastAsia="en-US"/>
    </w:rPr>
  </w:style>
  <w:style w:type="paragraph" w:styleId="BodyText">
    <w:name w:val="Body Text"/>
    <w:basedOn w:val="Normal"/>
    <w:link w:val="BodyTextChar"/>
    <w:uiPriority w:val="99"/>
    <w:unhideWhenUsed/>
    <w:rsid w:val="00BE482F"/>
    <w:pPr>
      <w:spacing w:after="120"/>
    </w:pPr>
  </w:style>
  <w:style w:type="character" w:customStyle="1" w:styleId="BodyTextChar">
    <w:name w:val="Body Text Char"/>
    <w:link w:val="BodyText"/>
    <w:uiPriority w:val="99"/>
    <w:rsid w:val="00BE482F"/>
    <w:rPr>
      <w:rFonts w:cs="Calibri"/>
      <w:sz w:val="22"/>
      <w:szCs w:val="22"/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unhideWhenUsed/>
    <w:rsid w:val="00BE482F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rsid w:val="00BE482F"/>
    <w:rPr>
      <w:rFonts w:cs="Calibri"/>
      <w:sz w:val="22"/>
      <w:szCs w:val="22"/>
      <w:lang w:val="en-US" w:eastAsia="en-US"/>
    </w:rPr>
  </w:style>
  <w:style w:type="paragraph" w:styleId="NormalIndent">
    <w:name w:val="Normal Indent"/>
    <w:basedOn w:val="Normal"/>
    <w:uiPriority w:val="99"/>
    <w:unhideWhenUsed/>
    <w:rsid w:val="00BE482F"/>
    <w:pPr>
      <w:ind w:left="720"/>
    </w:pPr>
  </w:style>
  <w:style w:type="paragraph" w:styleId="BodyTextFirstIndent">
    <w:name w:val="Body Text First Indent"/>
    <w:basedOn w:val="BodyText"/>
    <w:link w:val="BodyTextFirstIndentChar"/>
    <w:uiPriority w:val="99"/>
    <w:unhideWhenUsed/>
    <w:rsid w:val="00BE482F"/>
    <w:pPr>
      <w:ind w:firstLine="210"/>
    </w:pPr>
  </w:style>
  <w:style w:type="character" w:customStyle="1" w:styleId="BodyTextFirstIndentChar">
    <w:name w:val="Body Text First Indent Char"/>
    <w:link w:val="BodyTextFirstIndent"/>
    <w:uiPriority w:val="99"/>
    <w:rsid w:val="00BE482F"/>
    <w:rPr>
      <w:rFonts w:cs="Calibri"/>
      <w:sz w:val="22"/>
      <w:szCs w:val="22"/>
      <w:lang w:val="en-US" w:eastAsia="en-US"/>
    </w:rPr>
  </w:style>
  <w:style w:type="paragraph" w:customStyle="1" w:styleId="spar">
    <w:name w:val="s_par"/>
    <w:basedOn w:val="Normal"/>
    <w:uiPriority w:val="99"/>
    <w:semiHidden/>
    <w:rsid w:val="003C521F"/>
    <w:pPr>
      <w:spacing w:after="0" w:line="240" w:lineRule="auto"/>
      <w:ind w:left="225"/>
    </w:pPr>
    <w:rPr>
      <w:rFonts w:ascii="Times New Roman" w:hAnsi="Times New Roman" w:cs="Times New Roman"/>
      <w:sz w:val="24"/>
      <w:szCs w:val="24"/>
      <w:lang w:val="en-GB" w:eastAsia="en-GB"/>
    </w:rPr>
  </w:style>
  <w:style w:type="paragraph" w:styleId="NormalWeb">
    <w:name w:val="Normal (Web)"/>
    <w:basedOn w:val="Normal"/>
    <w:uiPriority w:val="99"/>
    <w:unhideWhenUsed/>
    <w:rsid w:val="005E2E8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en-GB" w:eastAsia="en-GB"/>
    </w:rPr>
  </w:style>
  <w:style w:type="paragraph" w:customStyle="1" w:styleId="sartden">
    <w:name w:val="s_art_den"/>
    <w:basedOn w:val="Normal"/>
    <w:uiPriority w:val="99"/>
    <w:semiHidden/>
    <w:rsid w:val="005E2E88"/>
    <w:pPr>
      <w:spacing w:after="0" w:line="240" w:lineRule="auto"/>
    </w:pPr>
    <w:rPr>
      <w:rFonts w:ascii="Verdana" w:hAnsi="Verdana" w:cs="Times New Roman"/>
      <w:b/>
      <w:bCs/>
      <w:color w:val="24689B"/>
      <w:sz w:val="20"/>
      <w:szCs w:val="20"/>
      <w:lang w:val="en-GB" w:eastAsia="en-GB"/>
    </w:rPr>
  </w:style>
  <w:style w:type="character" w:customStyle="1" w:styleId="spar3">
    <w:name w:val="s_par3"/>
    <w:rsid w:val="005E2E88"/>
    <w:rPr>
      <w:rFonts w:ascii="Verdana" w:hAnsi="Verdana" w:hint="default"/>
      <w:b w:val="0"/>
      <w:bCs w:val="0"/>
      <w:vanish w:val="0"/>
      <w:webHidden w:val="0"/>
      <w:color w:val="000000"/>
      <w:sz w:val="20"/>
      <w:szCs w:val="20"/>
      <w:shd w:val="clear" w:color="auto" w:fill="FFFFFF"/>
      <w:specVanish w:val="0"/>
    </w:rPr>
  </w:style>
  <w:style w:type="character" w:customStyle="1" w:styleId="spctttl1">
    <w:name w:val="s_pct_ttl1"/>
    <w:rsid w:val="005E2E88"/>
    <w:rPr>
      <w:rFonts w:ascii="Verdana" w:hAnsi="Verdana" w:hint="default"/>
      <w:b/>
      <w:bCs/>
      <w:color w:val="8B0000"/>
      <w:sz w:val="20"/>
      <w:szCs w:val="20"/>
      <w:shd w:val="clear" w:color="auto" w:fill="FFFFFF"/>
    </w:rPr>
  </w:style>
  <w:style w:type="character" w:customStyle="1" w:styleId="spctbdy">
    <w:name w:val="s_pct_bdy"/>
    <w:rsid w:val="005E2E88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character" w:customStyle="1" w:styleId="slitttl1">
    <w:name w:val="s_lit_ttl1"/>
    <w:rsid w:val="005E2E88"/>
    <w:rPr>
      <w:rFonts w:ascii="Verdana" w:hAnsi="Verdana" w:hint="default"/>
      <w:b/>
      <w:bCs/>
      <w:vanish w:val="0"/>
      <w:webHidden w:val="0"/>
      <w:color w:val="8B0000"/>
      <w:sz w:val="20"/>
      <w:szCs w:val="20"/>
      <w:shd w:val="clear" w:color="auto" w:fill="FFFFFF"/>
      <w:specVanish w:val="0"/>
    </w:rPr>
  </w:style>
  <w:style w:type="character" w:customStyle="1" w:styleId="slitbdy">
    <w:name w:val="s_lit_bdy"/>
    <w:rsid w:val="005E2E88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paragraph" w:customStyle="1" w:styleId="sartttl">
    <w:name w:val="s_art_ttl"/>
    <w:basedOn w:val="Normal"/>
    <w:uiPriority w:val="99"/>
    <w:semiHidden/>
    <w:rsid w:val="005E2E88"/>
    <w:pPr>
      <w:spacing w:after="0" w:line="240" w:lineRule="auto"/>
    </w:pPr>
    <w:rPr>
      <w:rFonts w:ascii="Verdana" w:hAnsi="Verdana" w:cs="Times New Roman"/>
      <w:b/>
      <w:bCs/>
      <w:color w:val="24689B"/>
      <w:sz w:val="20"/>
      <w:szCs w:val="20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267</TotalTime>
  <Pages>4</Pages>
  <Words>1607</Words>
  <Characters>9160</Characters>
  <Application>Microsoft Office Word</Application>
  <DocSecurity>0</DocSecurity>
  <Lines>76</Lines>
  <Paragraphs>21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> Nr</vt:lpstr>
    </vt:vector>
  </TitlesOfParts>
  <Company/>
  <LinksUpToDate>false</LinksUpToDate>
  <CharactersWithSpaces>10746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Nr</dc:title>
  <dc:subject/>
  <dc:creator>manu</dc:creator>
  <cp:keywords/>
  <dc:description/>
  <cp:lastModifiedBy>DSP HD Dsp</cp:lastModifiedBy>
  <cp:revision>193</cp:revision>
  <cp:lastPrinted>2023-03-03T11:09:00Z</cp:lastPrinted>
  <dcterms:created xsi:type="dcterms:W3CDTF">2020-05-11T07:49:00Z</dcterms:created>
  <dcterms:modified xsi:type="dcterms:W3CDTF">2025-08-14T06:17:00Z</dcterms:modified>
</cp:coreProperties>
</file>